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能源与化工学院2024届毕业生离校流程及要求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（注意事项）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毕业证（学位证）领取条件及要求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修满规定学分，满足毕业资格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通过党政联席会毕业资格审核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缴清学费、住宿费、教材费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离校程序单办结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离校程序单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填写要求:自行打印后填写个人基本信息，完成6个离校流程办理、盖章，毕业生凭办理完结的离校程序单领取毕业相关证件及毕业材料(提前离校毕业生可委托他人办理）。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程序单签章要求: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第1栏 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校内体检需以班级为单位5月31日上午8点30分至10点到学校财务处（图书馆211室）缴纳体检费（15元/人），领取缴费收据，然后凭缴费收据到膳食服务中心办公室（图书馆102室）领取体检表。体检时间为6月1日，地点为双创中心204室和308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2.校外体检，需按照体检表上面的体检项目体检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将体检表交给班委，统一收齐后盖章，如果特殊情况及时向辅导员说明。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第2栏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需归还所借阅书籍，到图书馆盖章。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第3栏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需缴清所有费用（学费，教材费，重修费，住宿费等）。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第4栏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离校前找宿管员办理退宿，填写退宿单。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第5栏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需上交学年鉴定表、毕业生登记表等毕业材料后盖章。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第6栏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团员应转出团组织关系，党员应转出党组织关系，之后以班级为单位，凭相应转出证明到2502办公室盖章（此处党员、团员、群众一并盖章）。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default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三、领取毕业证书时间: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预计为6月6日上午（以通知为准）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四、毕业证学位证委托代领要求: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凡提前离校毕业生，需填写《领取毕业证委托书》，自行打印，签名处手写即可，后面附上委托人及受委托人身份证复印件，委托书+身份证复印件方可代领毕业证学位证。（见附件一）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五、其他注意事项: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六月的校园，骊歌声声，别情依依。回首往昔，你们怀揣着梦想踏歌而至，如今，你们满载经纶学成而别，到祖国和人民最需要的地方去建功立业，临行之际，我们不诉离殇，只言珍重。为帮助广大毕业生平安离校，能源与化工学院叮嘱大家要特别注意以下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、毕业季聚会活动较多，进出学生公寓的人员结构复杂、频率增加，希望同学们提高警惕，注意宿舍内个人财物安全，要随手关好门窗，锁好自己的箱、柜，防止财物丢失；在进行拍照、聚会等活动时，要保管好自己随身携带的贵重物品；对废弃的私人信件和其它物品要妥善处理，绝不可焚烧；托运行李物品时要选择正规、可靠的物流公司，并注意保管相关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、毕业前夕，同学们在聚餐时，要选择卫生条件良好的地方，谨防发生食品中毒事件。同时，应该有所节制，不可过量饮酒或酗酒，要坚决杜绝发生酒后摔伤、打架斗殴、聚众闹事等事件，切忌酒驾、醉驾、以及搭乘酒驾车辆，更不能向宿舍楼下扔杂物、酒瓶，防止意外伤人；外出时要注意交通安全，尤其夜间出行时，尽量乘坐公共交通工具，或者选择正规的出租车，谨慎选择网约车，最好结伴而行，避免单独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三、珍惜同窗情谊，正确处理同学之间的关系，遇事冷静，不说过头话，不办过头事；妥善处理在校期间的各种矛盾与纠葛，避免采取过激方式或其它不正当手段，防止矛盾激化造成恶果；积极调节、保持良好的情绪状态，如果需要心理咨询援助，可联系学校心理健康教育与咨询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四、离校途中要注意人身和财产安全，一定要乘坐正规营运单位的车辆，不要乘坐超载或车况不好的车辆，看管好自己的随身物品和行李；在途中交友须谨慎，不要把自己的详细情况告诉陌生人，不要将行李物品交给陌生人看管，不要接受陌生人馈赠的食品、饮料等，谨防陌生人以介绍工作、交朋友等为名，诈骗钱物；下车时要提前清点好自己的行李物品；到达目的地时别忘了给家人、老师或同学报一声平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最后，衷心祝愿全体毕业生一帆风顺、前程似锦!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28"/>
          <w:szCs w:val="28"/>
          <w:lang w:val="en-US" w:eastAsia="zh-CN"/>
        </w:rPr>
        <w:t>注意:毕业证、学位证不能补办，领取完证书后请妥善保管，建议拍照留存!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附件一</w:t>
      </w: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荆州学院能源与化工学院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32"/>
          <w:szCs w:val="32"/>
          <w:shd w:val="clear" w:color="auto" w:fill="FFFFFF"/>
        </w:rPr>
        <w:t>领取毕业相关证件委托书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>2023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 xml:space="preserve"> 届毕业生__________，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/>
        </w:rPr>
        <w:t>班级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none"/>
          <w:shd w:val="clear" w:color="auto" w:fill="FFFFFF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学号_________，身份证号_____________________，联系方式___________________，因个人原因无法本人亲自领取本人的毕业(学位)证书等毕业材料，现委托____________，身份证号_____________________,联系方式_________________代为领取，因代领过程中所发生的毕业证书、档案材料遗失等事项，责任自行承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80" w:firstLineChars="35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委托人签字：             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80" w:firstLineChars="35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受委托人签字：           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80" w:firstLineChars="35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980" w:firstLineChars="350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  <w:t>注：领取毕业相关证件时，需携带委托人身份证复印件、受委托人身份证复印件及委托书进行领取确认，否则一律不发放委托人的相关证书。</w:t>
      </w:r>
    </w:p>
    <w:p>
      <w:pPr>
        <w:ind w:firstLine="980" w:firstLineChars="350"/>
        <w:rPr>
          <w:rFonts w:ascii="Tahoma" w:hAnsi="Tahoma" w:eastAsia="宋体" w:cs="Tahoma"/>
          <w:color w:val="000000"/>
          <w:kern w:val="0"/>
          <w:sz w:val="28"/>
          <w:szCs w:val="28"/>
          <w:shd w:val="clear" w:color="auto" w:fill="FFFFFF"/>
        </w:rPr>
      </w:pPr>
    </w:p>
    <w:p>
      <w:pPr>
        <w:ind w:firstLine="980" w:firstLineChars="350"/>
        <w:rPr>
          <w:rFonts w:ascii="Tahoma" w:hAnsi="Tahoma" w:eastAsia="宋体" w:cs="Tahoma"/>
          <w:color w:val="000000"/>
          <w:kern w:val="0"/>
          <w:sz w:val="28"/>
          <w:szCs w:val="28"/>
          <w:shd w:val="clear" w:color="auto" w:fill="FFFFFF"/>
        </w:rPr>
      </w:pPr>
    </w:p>
    <w:p>
      <w:pPr>
        <w:ind w:firstLine="980" w:firstLineChars="350"/>
        <w:rPr>
          <w:rFonts w:ascii="Tahoma" w:hAnsi="Tahoma" w:eastAsia="宋体" w:cs="Tahoma"/>
          <w:color w:val="000000"/>
          <w:kern w:val="0"/>
          <w:sz w:val="28"/>
          <w:szCs w:val="28"/>
          <w:shd w:val="clear" w:color="auto" w:fill="FFFFFF"/>
        </w:rPr>
      </w:pPr>
    </w:p>
    <w:p>
      <w:pPr>
        <w:ind w:firstLine="980" w:firstLineChars="350"/>
        <w:rPr>
          <w:rFonts w:ascii="Tahoma" w:hAnsi="Tahoma" w:eastAsia="宋体" w:cs="Tahom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ahoma" w:hAnsi="Tahoma" w:eastAsia="宋体" w:cs="Tahoma"/>
          <w:color w:val="000000"/>
          <w:kern w:val="0"/>
          <w:sz w:val="28"/>
          <w:szCs w:val="28"/>
          <w:shd w:val="clear" w:color="auto" w:fill="FFFFFF"/>
        </w:rPr>
        <w:t xml:space="preserve">                          </w:t>
      </w:r>
    </w:p>
    <w:p>
      <w:pPr>
        <w:ind w:firstLine="980" w:firstLineChars="350"/>
        <w:rPr>
          <w:rFonts w:ascii="Tahoma" w:hAnsi="Tahoma" w:eastAsia="宋体" w:cs="Tahoma"/>
          <w:color w:val="000000"/>
          <w:kern w:val="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6A7AF2-B222-46A8-9BBD-F75F3D4E83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D92FDE3-AD28-4F87-A99C-67F501E9B6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916908-0F88-400B-B17F-A7B188D0F486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5CACC919-3A37-44C3-935A-A0845C78934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49800"/>
    <w:multiLevelType w:val="singleLevel"/>
    <w:tmpl w:val="91F498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2F4222A"/>
    <w:multiLevelType w:val="singleLevel"/>
    <w:tmpl w:val="92F422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1MTljNWI3ODA2ODA0ZDZkZGI0OTA4NDFmMWYwYTAifQ=="/>
  </w:docVars>
  <w:rsids>
    <w:rsidRoot w:val="46B9152E"/>
    <w:rsid w:val="023128A5"/>
    <w:rsid w:val="0EF95E3E"/>
    <w:rsid w:val="16184FF0"/>
    <w:rsid w:val="211663DC"/>
    <w:rsid w:val="3BBC6BBC"/>
    <w:rsid w:val="3F0D0C31"/>
    <w:rsid w:val="43CC2DC4"/>
    <w:rsid w:val="453B51F0"/>
    <w:rsid w:val="46B9152E"/>
    <w:rsid w:val="4A366BA4"/>
    <w:rsid w:val="4F4B5F47"/>
    <w:rsid w:val="53EE2C3D"/>
    <w:rsid w:val="5D9F27A5"/>
    <w:rsid w:val="5F092B01"/>
    <w:rsid w:val="69AE677E"/>
    <w:rsid w:val="791B0A65"/>
    <w:rsid w:val="7C7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1678</Words>
  <Characters>1804</Characters>
  <Lines>0</Lines>
  <Paragraphs>0</Paragraphs>
  <TotalTime>21</TotalTime>
  <ScaleCrop>false</ScaleCrop>
  <LinksUpToDate>false</LinksUpToDate>
  <CharactersWithSpaces>1869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2024-05-30T07:57:00Z</dcterms:created>
  <dc:creator>霑筎</dc:creator>
  <cp:lastModifiedBy>霑筎</cp:lastModifiedBy>
  <cp:lastPrinted>2024-05-30T08:24:00Z</cp:lastPrinted>
  <dcterms:modified xsi:type="dcterms:W3CDTF">2024-05-31T00:58:15Z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079B3151DE954212A10C12B1BD661A38_13</vt:lpwstr>
  </property>
</Properties>
</file>