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ascii="黑体" w:hAnsi="黑体" w:eastAsia="黑体"/>
          <w:b/>
          <w:sz w:val="44"/>
          <w:szCs w:val="44"/>
          <w:highlight w:val="none"/>
        </w:rPr>
      </w:pPr>
      <w:r>
        <w:rPr>
          <w:rFonts w:hint="eastAsia" w:ascii="黑体" w:hAnsi="黑体" w:eastAsia="黑体"/>
          <w:b/>
          <w:sz w:val="44"/>
          <w:szCs w:val="44"/>
          <w:highlight w:val="none"/>
        </w:rPr>
        <w:t>目  录</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b w:val="0"/>
          <w:bCs/>
          <w:sz w:val="21"/>
          <w:szCs w:val="21"/>
          <w:highlight w:val="none"/>
        </w:rPr>
      </w:pPr>
    </w:p>
    <w:p>
      <w:pPr>
        <w:pStyle w:val="51"/>
        <w:keepNext w:val="0"/>
        <w:keepLines w:val="0"/>
        <w:pageBreakBefore w:val="0"/>
        <w:tabs>
          <w:tab w:val="right" w:leader="dot" w:pos="8306"/>
        </w:tabs>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Cs/>
          <w:color w:val="000000"/>
          <w:sz w:val="28"/>
          <w:szCs w:val="28"/>
          <w:highlight w:val="none"/>
        </w:rPr>
        <w:fldChar w:fldCharType="begin"/>
      </w:r>
      <w:r>
        <w:rPr>
          <w:rFonts w:hint="eastAsia" w:ascii="仿宋_GB2312" w:hAnsi="仿宋_GB2312" w:eastAsia="仿宋_GB2312" w:cs="仿宋_GB2312"/>
          <w:bCs/>
          <w:color w:val="000000"/>
          <w:sz w:val="28"/>
          <w:szCs w:val="28"/>
          <w:highlight w:val="none"/>
        </w:rPr>
        <w:instrText xml:space="preserve">TOC \o "1-1" \h \u </w:instrText>
      </w:r>
      <w:r>
        <w:rPr>
          <w:rFonts w:hint="eastAsia" w:ascii="仿宋_GB2312" w:hAnsi="仿宋_GB2312" w:eastAsia="仿宋_GB2312" w:cs="仿宋_GB2312"/>
          <w:bCs/>
          <w:color w:val="000000"/>
          <w:sz w:val="28"/>
          <w:szCs w:val="28"/>
          <w:highlight w:val="none"/>
        </w:rPr>
        <w:fldChar w:fldCharType="separate"/>
      </w:r>
      <w:r>
        <w:rPr>
          <w:rFonts w:hint="eastAsia" w:ascii="仿宋_GB2312" w:hAnsi="仿宋_GB2312" w:eastAsia="仿宋_GB2312" w:cs="仿宋_GB2312"/>
          <w:bCs/>
          <w:color w:val="000000"/>
          <w:sz w:val="28"/>
          <w:szCs w:val="28"/>
          <w:highlight w:val="none"/>
        </w:rPr>
        <w:fldChar w:fldCharType="begin"/>
      </w:r>
      <w:r>
        <w:rPr>
          <w:rFonts w:hint="eastAsia" w:ascii="仿宋_GB2312" w:hAnsi="仿宋_GB2312" w:eastAsia="仿宋_GB2312" w:cs="仿宋_GB2312"/>
          <w:bCs/>
          <w:sz w:val="28"/>
          <w:szCs w:val="28"/>
          <w:highlight w:val="none"/>
        </w:rPr>
        <w:instrText xml:space="preserve"> HYPERLINK \l _Toc18242 </w:instrText>
      </w:r>
      <w:r>
        <w:rPr>
          <w:rFonts w:hint="eastAsia" w:ascii="仿宋_GB2312" w:hAnsi="仿宋_GB2312" w:eastAsia="仿宋_GB2312" w:cs="仿宋_GB2312"/>
          <w:bCs/>
          <w:sz w:val="28"/>
          <w:szCs w:val="28"/>
          <w:highlight w:val="none"/>
        </w:rPr>
        <w:fldChar w:fldCharType="separate"/>
      </w:r>
      <w:r>
        <w:rPr>
          <w:rFonts w:hint="eastAsia" w:ascii="仿宋_GB2312" w:hAnsi="仿宋_GB2312" w:eastAsia="仿宋_GB2312" w:cs="仿宋_GB2312"/>
          <w:sz w:val="28"/>
          <w:szCs w:val="28"/>
        </w:rPr>
        <w:t>1.习近平在四川考察时强调 推动新时代治蜀兴川再上新台阶 奋力谱写中国式现代化四川新篇章（2023年7月</w:t>
      </w:r>
      <w:r>
        <w:rPr>
          <w:rFonts w:hint="eastAsia" w:ascii="仿宋_GB2312" w:hAnsi="仿宋_GB2312" w:eastAsia="仿宋_GB2312" w:cs="仿宋_GB2312"/>
          <w:sz w:val="28"/>
          <w:szCs w:val="28"/>
          <w:lang w:val="en-US" w:eastAsia="zh-CN"/>
        </w:rPr>
        <w:t>29</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bCs/>
          <w:color w:val="000000"/>
          <w:sz w:val="28"/>
          <w:szCs w:val="28"/>
          <w:highlight w:val="none"/>
        </w:rPr>
        <w:fldChar w:fldCharType="end"/>
      </w:r>
    </w:p>
    <w:p>
      <w:pPr>
        <w:pStyle w:val="51"/>
        <w:keepNext w:val="0"/>
        <w:keepLines w:val="0"/>
        <w:pageBreakBefore w:val="0"/>
        <w:tabs>
          <w:tab w:val="right" w:leader="dot" w:pos="8306"/>
        </w:tabs>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Cs/>
          <w:color w:val="000000"/>
          <w:sz w:val="28"/>
          <w:szCs w:val="28"/>
          <w:highlight w:val="none"/>
          <w:lang w:val="en-US" w:eastAsia="zh-CN"/>
        </w:rPr>
        <w:t>2.</w:t>
      </w:r>
      <w:r>
        <w:rPr>
          <w:rFonts w:hint="eastAsia" w:ascii="仿宋_GB2312" w:hAnsi="仿宋_GB2312" w:eastAsia="仿宋_GB2312" w:cs="仿宋_GB2312"/>
          <w:bCs/>
          <w:color w:val="000000"/>
          <w:sz w:val="28"/>
          <w:szCs w:val="28"/>
          <w:highlight w:val="none"/>
        </w:rPr>
        <w:fldChar w:fldCharType="begin"/>
      </w:r>
      <w:r>
        <w:rPr>
          <w:rFonts w:hint="eastAsia" w:ascii="仿宋_GB2312" w:hAnsi="仿宋_GB2312" w:eastAsia="仿宋_GB2312" w:cs="仿宋_GB2312"/>
          <w:bCs/>
          <w:sz w:val="28"/>
          <w:szCs w:val="28"/>
          <w:highlight w:val="none"/>
        </w:rPr>
        <w:instrText xml:space="preserve"> HYPERLINK \l _Toc16247 </w:instrText>
      </w:r>
      <w:r>
        <w:rPr>
          <w:rFonts w:hint="eastAsia" w:ascii="仿宋_GB2312" w:hAnsi="仿宋_GB2312" w:eastAsia="仿宋_GB2312" w:cs="仿宋_GB2312"/>
          <w:bCs/>
          <w:sz w:val="28"/>
          <w:szCs w:val="28"/>
          <w:highlight w:val="none"/>
        </w:rPr>
        <w:fldChar w:fldCharType="separate"/>
      </w:r>
      <w:r>
        <w:rPr>
          <w:rFonts w:hint="eastAsia" w:ascii="仿宋_GB2312" w:hAnsi="仿宋_GB2312" w:eastAsia="仿宋_GB2312" w:cs="仿宋_GB2312"/>
          <w:sz w:val="28"/>
          <w:szCs w:val="28"/>
        </w:rPr>
        <w:t>习近平在江苏考察时强调 在推进中国式现代化中走在前做示范 谱写“强富美高”新江苏现代化建设新篇章（2023年</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bCs/>
          <w:color w:val="000000"/>
          <w:sz w:val="28"/>
          <w:szCs w:val="28"/>
          <w:highlight w:val="none"/>
        </w:rPr>
        <w:fldChar w:fldCharType="end"/>
      </w:r>
    </w:p>
    <w:p>
      <w:pPr>
        <w:pStyle w:val="51"/>
        <w:keepNext w:val="0"/>
        <w:keepLines w:val="0"/>
        <w:pageBreakBefore w:val="0"/>
        <w:tabs>
          <w:tab w:val="right" w:leader="dot" w:pos="8306"/>
        </w:tabs>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Cs/>
          <w:color w:val="000000"/>
          <w:sz w:val="28"/>
          <w:szCs w:val="28"/>
          <w:highlight w:val="none"/>
          <w:lang w:val="en-US" w:eastAsia="zh-CN"/>
        </w:rPr>
        <w:t>3.</w:t>
      </w:r>
      <w:r>
        <w:rPr>
          <w:rFonts w:hint="eastAsia" w:ascii="仿宋_GB2312" w:hAnsi="仿宋_GB2312" w:eastAsia="仿宋_GB2312" w:cs="仿宋_GB2312"/>
          <w:bCs/>
          <w:color w:val="000000"/>
          <w:sz w:val="28"/>
          <w:szCs w:val="28"/>
          <w:highlight w:val="none"/>
        </w:rPr>
        <w:fldChar w:fldCharType="begin"/>
      </w:r>
      <w:r>
        <w:rPr>
          <w:rFonts w:hint="eastAsia" w:ascii="仿宋_GB2312" w:hAnsi="仿宋_GB2312" w:eastAsia="仿宋_GB2312" w:cs="仿宋_GB2312"/>
          <w:bCs/>
          <w:sz w:val="28"/>
          <w:szCs w:val="28"/>
          <w:highlight w:val="none"/>
        </w:rPr>
        <w:instrText xml:space="preserve"> HYPERLINK \l _Toc13586 </w:instrText>
      </w:r>
      <w:r>
        <w:rPr>
          <w:rFonts w:hint="eastAsia" w:ascii="仿宋_GB2312" w:hAnsi="仿宋_GB2312" w:eastAsia="仿宋_GB2312" w:cs="仿宋_GB2312"/>
          <w:bCs/>
          <w:sz w:val="28"/>
          <w:szCs w:val="28"/>
          <w:highlight w:val="none"/>
        </w:rPr>
        <w:fldChar w:fldCharType="separate"/>
      </w:r>
      <w:r>
        <w:rPr>
          <w:rFonts w:hint="eastAsia" w:ascii="仿宋_GB2312" w:hAnsi="仿宋_GB2312" w:eastAsia="仿宋_GB2312" w:cs="仿宋_GB2312"/>
          <w:sz w:val="28"/>
          <w:szCs w:val="28"/>
        </w:rPr>
        <w:t>习近平对网络安全和信息化工作作出重要指示强调 深入贯彻党中央关于网络强国的重要思想 大力推动网信事业高质量</w:t>
      </w:r>
      <w:r>
        <w:rPr>
          <w:rFonts w:hint="eastAsia" w:ascii="仿宋_GB2312" w:hAnsi="仿宋_GB2312" w:eastAsia="仿宋_GB2312" w:cs="仿宋_GB2312"/>
          <w:sz w:val="28"/>
          <w:szCs w:val="28"/>
          <w:lang w:val="en-US" w:eastAsia="zh-CN"/>
        </w:rPr>
        <w:t>发展</w:t>
      </w:r>
      <w:r>
        <w:rPr>
          <w:rFonts w:hint="eastAsia" w:ascii="仿宋_GB2312" w:hAnsi="仿宋_GB2312" w:eastAsia="仿宋_GB2312" w:cs="仿宋_GB2312"/>
          <w:sz w:val="28"/>
          <w:szCs w:val="28"/>
        </w:rPr>
        <w:t>（2023年</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bCs/>
          <w:color w:val="000000"/>
          <w:sz w:val="28"/>
          <w:szCs w:val="28"/>
          <w:highlight w:val="none"/>
        </w:rPr>
        <w:fldChar w:fldCharType="end"/>
      </w:r>
      <w:r>
        <w:rPr>
          <w:rFonts w:hint="eastAsia" w:ascii="仿宋_GB2312" w:hAnsi="仿宋_GB2312" w:eastAsia="仿宋_GB2312" w:cs="仿宋_GB2312"/>
          <w:bCs/>
          <w:color w:val="000000"/>
          <w:sz w:val="28"/>
          <w:szCs w:val="28"/>
          <w:highlight w:val="none"/>
          <w:lang w:val="en-US" w:eastAsia="zh-CN"/>
        </w:rPr>
        <w:t>1</w:t>
      </w:r>
    </w:p>
    <w:p>
      <w:pPr>
        <w:pStyle w:val="51"/>
        <w:keepNext w:val="0"/>
        <w:keepLines w:val="0"/>
        <w:pageBreakBefore w:val="0"/>
        <w:tabs>
          <w:tab w:val="right" w:leader="dot" w:pos="8306"/>
        </w:tabs>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Cs/>
          <w:color w:val="000000"/>
          <w:sz w:val="28"/>
          <w:szCs w:val="28"/>
          <w:highlight w:val="none"/>
          <w:lang w:val="en-US" w:eastAsia="zh-CN"/>
        </w:rPr>
        <w:t>4.</w:t>
      </w:r>
      <w:r>
        <w:rPr>
          <w:rFonts w:hint="eastAsia" w:ascii="仿宋_GB2312" w:hAnsi="仿宋_GB2312" w:eastAsia="仿宋_GB2312" w:cs="仿宋_GB2312"/>
          <w:bCs/>
          <w:color w:val="000000"/>
          <w:sz w:val="28"/>
          <w:szCs w:val="28"/>
          <w:highlight w:val="none"/>
        </w:rPr>
        <w:fldChar w:fldCharType="begin"/>
      </w:r>
      <w:r>
        <w:rPr>
          <w:rFonts w:hint="eastAsia" w:ascii="仿宋_GB2312" w:hAnsi="仿宋_GB2312" w:eastAsia="仿宋_GB2312" w:cs="仿宋_GB2312"/>
          <w:bCs/>
          <w:sz w:val="28"/>
          <w:szCs w:val="28"/>
          <w:highlight w:val="none"/>
        </w:rPr>
        <w:instrText xml:space="preserve"> HYPERLINK \l _Toc21312 </w:instrText>
      </w:r>
      <w:r>
        <w:rPr>
          <w:rFonts w:hint="eastAsia" w:ascii="仿宋_GB2312" w:hAnsi="仿宋_GB2312" w:eastAsia="仿宋_GB2312" w:cs="仿宋_GB2312"/>
          <w:bCs/>
          <w:sz w:val="28"/>
          <w:szCs w:val="28"/>
          <w:highlight w:val="none"/>
        </w:rPr>
        <w:fldChar w:fldCharType="separate"/>
      </w:r>
      <w:r>
        <w:rPr>
          <w:rFonts w:hint="eastAsia" w:ascii="仿宋_GB2312" w:hAnsi="仿宋_GB2312" w:eastAsia="仿宋_GB2312" w:cs="仿宋_GB2312"/>
          <w:sz w:val="28"/>
          <w:szCs w:val="28"/>
        </w:rPr>
        <w:t>习近平在全国生态环境保护大会上强调 全面推进美丽中国建设 加快推进人与自然和谐共生的现代化（2023年</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18</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bCs/>
          <w:color w:val="000000"/>
          <w:sz w:val="28"/>
          <w:szCs w:val="28"/>
          <w:highlight w:val="none"/>
        </w:rPr>
        <w:fldChar w:fldCharType="end"/>
      </w:r>
      <w:r>
        <w:rPr>
          <w:rFonts w:hint="eastAsia" w:ascii="仿宋_GB2312" w:hAnsi="仿宋_GB2312" w:eastAsia="仿宋_GB2312" w:cs="仿宋_GB2312"/>
          <w:bCs/>
          <w:color w:val="000000"/>
          <w:sz w:val="28"/>
          <w:szCs w:val="28"/>
          <w:highlight w:val="none"/>
          <w:lang w:val="en-US" w:eastAsia="zh-CN"/>
        </w:rPr>
        <w:t>4</w:t>
      </w:r>
    </w:p>
    <w:p>
      <w:pPr>
        <w:pStyle w:val="51"/>
        <w:keepNext w:val="0"/>
        <w:keepLines w:val="0"/>
        <w:pageBreakBefore w:val="0"/>
        <w:tabs>
          <w:tab w:val="right" w:leader="dot" w:pos="8306"/>
        </w:tabs>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Cs/>
          <w:color w:val="000000"/>
          <w:sz w:val="28"/>
          <w:szCs w:val="28"/>
          <w:highlight w:val="none"/>
          <w:lang w:val="en-US" w:eastAsia="zh-CN"/>
        </w:rPr>
        <w:t>5.</w:t>
      </w:r>
      <w:r>
        <w:rPr>
          <w:rFonts w:hint="eastAsia" w:ascii="仿宋_GB2312" w:hAnsi="仿宋_GB2312" w:eastAsia="仿宋_GB2312" w:cs="仿宋_GB2312"/>
          <w:bCs/>
          <w:color w:val="000000"/>
          <w:sz w:val="28"/>
          <w:szCs w:val="28"/>
          <w:highlight w:val="none"/>
        </w:rPr>
        <w:fldChar w:fldCharType="begin"/>
      </w:r>
      <w:r>
        <w:rPr>
          <w:rFonts w:hint="eastAsia" w:ascii="仿宋_GB2312" w:hAnsi="仿宋_GB2312" w:eastAsia="仿宋_GB2312" w:cs="仿宋_GB2312"/>
          <w:bCs/>
          <w:sz w:val="28"/>
          <w:szCs w:val="28"/>
          <w:highlight w:val="none"/>
        </w:rPr>
        <w:instrText xml:space="preserve"> HYPERLINK \l _Toc28327 </w:instrText>
      </w:r>
      <w:r>
        <w:rPr>
          <w:rFonts w:hint="eastAsia" w:ascii="仿宋_GB2312" w:hAnsi="仿宋_GB2312" w:eastAsia="仿宋_GB2312" w:cs="仿宋_GB2312"/>
          <w:bCs/>
          <w:sz w:val="28"/>
          <w:szCs w:val="28"/>
          <w:highlight w:val="none"/>
        </w:rPr>
        <w:fldChar w:fldCharType="separate"/>
      </w:r>
      <w:r>
        <w:rPr>
          <w:rFonts w:hint="eastAsia" w:ascii="仿宋_GB2312" w:hAnsi="仿宋_GB2312" w:eastAsia="仿宋_GB2312" w:cs="仿宋_GB2312"/>
          <w:sz w:val="28"/>
          <w:szCs w:val="28"/>
        </w:rPr>
        <w:t>《求是》杂志发表习近平总书记重要文章 加强基础研究 实现高水平科技自立自强（2023年</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31</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bCs/>
          <w:color w:val="000000"/>
          <w:sz w:val="28"/>
          <w:szCs w:val="28"/>
          <w:highlight w:val="none"/>
        </w:rPr>
        <w:fldChar w:fldCharType="end"/>
      </w:r>
      <w:r>
        <w:rPr>
          <w:rFonts w:hint="eastAsia" w:ascii="仿宋_GB2312" w:hAnsi="仿宋_GB2312" w:eastAsia="仿宋_GB2312" w:cs="仿宋_GB2312"/>
          <w:bCs/>
          <w:color w:val="000000"/>
          <w:sz w:val="28"/>
          <w:szCs w:val="28"/>
          <w:highlight w:val="none"/>
          <w:lang w:val="en-US" w:eastAsia="zh-CN"/>
        </w:rPr>
        <w:t>9</w:t>
      </w:r>
    </w:p>
    <w:p>
      <w:pPr>
        <w:pStyle w:val="51"/>
        <w:keepNext w:val="0"/>
        <w:keepLines w:val="0"/>
        <w:pageBreakBefore w:val="0"/>
        <w:tabs>
          <w:tab w:val="right" w:leader="dot" w:pos="8306"/>
        </w:tabs>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Cs/>
          <w:color w:val="000000"/>
          <w:sz w:val="28"/>
          <w:szCs w:val="28"/>
          <w:highlight w:val="none"/>
          <w:lang w:val="en-US" w:eastAsia="zh-CN"/>
        </w:rPr>
        <w:t>6.</w:t>
      </w:r>
      <w:r>
        <w:rPr>
          <w:rFonts w:hint="eastAsia" w:ascii="仿宋_GB2312" w:hAnsi="仿宋_GB2312" w:eastAsia="仿宋_GB2312" w:cs="仿宋_GB2312"/>
          <w:bCs/>
          <w:color w:val="000000"/>
          <w:sz w:val="28"/>
          <w:szCs w:val="28"/>
          <w:highlight w:val="none"/>
        </w:rPr>
        <w:fldChar w:fldCharType="begin"/>
      </w:r>
      <w:r>
        <w:rPr>
          <w:rFonts w:hint="eastAsia" w:ascii="仿宋_GB2312" w:hAnsi="仿宋_GB2312" w:eastAsia="仿宋_GB2312" w:cs="仿宋_GB2312"/>
          <w:bCs/>
          <w:sz w:val="28"/>
          <w:szCs w:val="28"/>
          <w:highlight w:val="none"/>
        </w:rPr>
        <w:instrText xml:space="preserve"> HYPERLINK \l _Toc8658 </w:instrText>
      </w:r>
      <w:r>
        <w:rPr>
          <w:rFonts w:hint="eastAsia" w:ascii="仿宋_GB2312" w:hAnsi="仿宋_GB2312" w:eastAsia="仿宋_GB2312" w:cs="仿宋_GB2312"/>
          <w:bCs/>
          <w:sz w:val="28"/>
          <w:szCs w:val="28"/>
          <w:highlight w:val="none"/>
        </w:rPr>
        <w:fldChar w:fldCharType="separate"/>
      </w:r>
      <w:r>
        <w:rPr>
          <w:rFonts w:hint="eastAsia" w:ascii="仿宋_GB2312" w:hAnsi="仿宋_GB2312" w:eastAsia="仿宋_GB2312" w:cs="仿宋_GB2312"/>
          <w:sz w:val="28"/>
          <w:szCs w:val="28"/>
        </w:rPr>
        <w:t>习近平总书记关于严肃党内政治生活重要论述摘录</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bCs/>
          <w:color w:val="000000"/>
          <w:sz w:val="28"/>
          <w:szCs w:val="28"/>
          <w:highlight w:val="none"/>
        </w:rPr>
        <w:fldChar w:fldCharType="end"/>
      </w:r>
      <w:r>
        <w:rPr>
          <w:rFonts w:hint="eastAsia" w:ascii="仿宋_GB2312" w:hAnsi="仿宋_GB2312" w:eastAsia="仿宋_GB2312" w:cs="仿宋_GB2312"/>
          <w:bCs/>
          <w:color w:val="000000"/>
          <w:sz w:val="28"/>
          <w:szCs w:val="28"/>
          <w:highlight w:val="none"/>
          <w:lang w:val="en-US" w:eastAsia="zh-CN"/>
        </w:rPr>
        <w:t>1</w:t>
      </w:r>
    </w:p>
    <w:p>
      <w:pPr>
        <w:pStyle w:val="51"/>
        <w:keepNext w:val="0"/>
        <w:keepLines w:val="0"/>
        <w:pageBreakBefore w:val="0"/>
        <w:tabs>
          <w:tab w:val="right" w:leader="dot" w:pos="8306"/>
        </w:tabs>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Cs/>
          <w:color w:val="000000"/>
          <w:sz w:val="28"/>
          <w:szCs w:val="28"/>
          <w:highlight w:val="none"/>
          <w:lang w:val="en-US" w:eastAsia="zh-CN"/>
        </w:rPr>
      </w:pPr>
      <w:r>
        <w:rPr>
          <w:rFonts w:hint="eastAsia" w:ascii="仿宋_GB2312" w:hAnsi="仿宋_GB2312" w:eastAsia="仿宋_GB2312" w:cs="仿宋_GB2312"/>
          <w:bCs/>
          <w:color w:val="000000"/>
          <w:sz w:val="28"/>
          <w:szCs w:val="28"/>
          <w:highlight w:val="none"/>
          <w:lang w:val="en-US" w:eastAsia="zh-CN"/>
        </w:rPr>
        <w:t>7.</w:t>
      </w:r>
      <w:r>
        <w:rPr>
          <w:rFonts w:hint="eastAsia" w:ascii="仿宋_GB2312" w:hAnsi="仿宋_GB2312" w:eastAsia="仿宋_GB2312" w:cs="仿宋_GB2312"/>
          <w:bCs/>
          <w:color w:val="000000"/>
          <w:sz w:val="28"/>
          <w:szCs w:val="28"/>
          <w:highlight w:val="none"/>
        </w:rPr>
        <w:fldChar w:fldCharType="begin"/>
      </w:r>
      <w:r>
        <w:rPr>
          <w:rFonts w:hint="eastAsia" w:ascii="仿宋_GB2312" w:hAnsi="仿宋_GB2312" w:eastAsia="仿宋_GB2312" w:cs="仿宋_GB2312"/>
          <w:bCs/>
          <w:sz w:val="28"/>
          <w:szCs w:val="28"/>
          <w:highlight w:val="none"/>
        </w:rPr>
        <w:instrText xml:space="preserve"> HYPERLINK \l _Toc672 </w:instrText>
      </w:r>
      <w:r>
        <w:rPr>
          <w:rFonts w:hint="eastAsia" w:ascii="仿宋_GB2312" w:hAnsi="仿宋_GB2312" w:eastAsia="仿宋_GB2312" w:cs="仿宋_GB2312"/>
          <w:bCs/>
          <w:sz w:val="28"/>
          <w:szCs w:val="28"/>
          <w:highlight w:val="none"/>
        </w:rPr>
        <w:fldChar w:fldCharType="separate"/>
      </w:r>
      <w:r>
        <w:rPr>
          <w:rFonts w:hint="eastAsia" w:ascii="仿宋_GB2312" w:hAnsi="仿宋_GB2312" w:eastAsia="仿宋_GB2312" w:cs="仿宋_GB2312"/>
          <w:sz w:val="28"/>
          <w:szCs w:val="28"/>
        </w:rPr>
        <w:t>学习语｜如何“以学铸魂、以学增智、以学正风、以学促干”？（2023年</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bCs/>
          <w:color w:val="000000"/>
          <w:sz w:val="28"/>
          <w:szCs w:val="28"/>
          <w:highlight w:val="none"/>
        </w:rPr>
        <w:fldChar w:fldCharType="end"/>
      </w:r>
      <w:r>
        <w:rPr>
          <w:rFonts w:hint="eastAsia" w:ascii="仿宋_GB2312" w:hAnsi="仿宋_GB2312" w:eastAsia="仿宋_GB2312" w:cs="仿宋_GB2312"/>
          <w:bCs/>
          <w:color w:val="000000"/>
          <w:sz w:val="28"/>
          <w:szCs w:val="28"/>
          <w:highlight w:val="none"/>
          <w:lang w:val="en-US" w:eastAsia="zh-CN"/>
        </w:rPr>
        <w:t>6</w:t>
      </w:r>
    </w:p>
    <w:p>
      <w:pPr>
        <w:pStyle w:val="51"/>
        <w:keepNext w:val="0"/>
        <w:keepLines w:val="0"/>
        <w:pageBreakBefore w:val="0"/>
        <w:tabs>
          <w:tab w:val="right" w:leader="dot" w:pos="8306"/>
        </w:tabs>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Cs/>
          <w:color w:val="000000"/>
          <w:sz w:val="28"/>
          <w:szCs w:val="28"/>
          <w:highlight w:val="none"/>
          <w:lang w:val="en-US" w:eastAsia="zh-CN"/>
        </w:rPr>
        <w:t>8.跟着总书记看中国｜指引航向 情系荆楚（2023年7月23日）</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33</w:t>
      </w:r>
    </w:p>
    <w:p>
      <w:pPr>
        <w:pStyle w:val="51"/>
        <w:keepNext w:val="0"/>
        <w:keepLines w:val="0"/>
        <w:pageBreakBefore w:val="0"/>
        <w:tabs>
          <w:tab w:val="right" w:leader="dot" w:pos="8306"/>
        </w:tabs>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Cs/>
          <w:color w:val="000000"/>
          <w:sz w:val="28"/>
          <w:szCs w:val="28"/>
          <w:highlight w:val="none"/>
          <w:lang w:val="en-US" w:eastAsia="zh-CN"/>
        </w:rPr>
        <w:t>9.习近平总书记关于民主决策和选人用人重要论述摘录</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36</w:t>
      </w:r>
    </w:p>
    <w:p>
      <w:pPr>
        <w:pStyle w:val="51"/>
        <w:keepNext w:val="0"/>
        <w:keepLines w:val="0"/>
        <w:pageBreakBefore w:val="0"/>
        <w:tabs>
          <w:tab w:val="right" w:leader="dot" w:pos="8306"/>
        </w:tabs>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Cs/>
          <w:color w:val="000000"/>
          <w:sz w:val="28"/>
          <w:szCs w:val="28"/>
          <w:highlight w:val="none"/>
          <w:lang w:val="en-US" w:eastAsia="zh-CN"/>
        </w:rPr>
        <w:t>10.习近平总书记关于解决统计造假问题、领导干部下访解决群众问题、长江经济带高质量发展的重要指示批示精神</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43</w:t>
      </w:r>
    </w:p>
    <w:p>
      <w:pPr>
        <w:pStyle w:val="51"/>
        <w:keepNext w:val="0"/>
        <w:keepLines w:val="0"/>
        <w:pageBreakBefore w:val="0"/>
        <w:tabs>
          <w:tab w:val="right" w:leader="dot" w:pos="8306"/>
        </w:tabs>
        <w:kinsoku/>
        <w:wordWrap/>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bCs/>
          <w:color w:val="000000"/>
          <w:sz w:val="28"/>
          <w:szCs w:val="28"/>
          <w:highlight w:val="none"/>
          <w:lang w:val="en-US" w:eastAsia="zh-CN"/>
        </w:rPr>
        <w:t>11.全省深化党员干部下基层察民情解民忧暖民心实践活动推进会精神（2023年7月23日）</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46</w:t>
      </w:r>
    </w:p>
    <w:p>
      <w:pPr>
        <w:pStyle w:val="51"/>
        <w:keepNext w:val="0"/>
        <w:keepLines w:val="0"/>
        <w:pageBreakBefore w:val="0"/>
        <w:tabs>
          <w:tab w:val="right" w:leader="dot" w:pos="8306"/>
        </w:tabs>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Cs/>
          <w:color w:val="000000"/>
          <w:sz w:val="28"/>
          <w:szCs w:val="28"/>
          <w:highlight w:val="none"/>
          <w:lang w:val="en-US" w:eastAsia="zh-CN"/>
        </w:rPr>
        <w:t>12.中办国办印发《关于建立领导干部应知应会党内法规和国家法律清单制度的意见》（2023年8月2日）</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47</w:t>
      </w:r>
    </w:p>
    <w:p>
      <w:pPr>
        <w:pStyle w:val="51"/>
        <w:keepNext w:val="0"/>
        <w:keepLines w:val="0"/>
        <w:pageBreakBefore w:val="0"/>
        <w:tabs>
          <w:tab w:val="right" w:leader="dot" w:pos="8306"/>
        </w:tabs>
        <w:kinsoku/>
        <w:wordWrap/>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bCs/>
          <w:color w:val="000000"/>
          <w:sz w:val="28"/>
          <w:szCs w:val="28"/>
          <w:highlight w:val="none"/>
          <w:lang w:val="en-US" w:eastAsia="zh-CN"/>
        </w:rPr>
        <w:t>13.关于新形势下党内政治生活的若干准则（2016年10月27日）</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52</w:t>
      </w:r>
    </w:p>
    <w:p>
      <w:pPr>
        <w:pStyle w:val="51"/>
        <w:keepNext w:val="0"/>
        <w:keepLines w:val="0"/>
        <w:pageBreakBefore w:val="0"/>
        <w:tabs>
          <w:tab w:val="right" w:leader="dot" w:pos="8306"/>
        </w:tabs>
        <w:kinsoku/>
        <w:wordWrap/>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bCs/>
          <w:color w:val="000000"/>
          <w:sz w:val="28"/>
          <w:szCs w:val="28"/>
          <w:highlight w:val="none"/>
          <w:lang w:val="en-US" w:eastAsia="zh-CN"/>
        </w:rPr>
        <w:t>14.中共中央印发《县以上党和国家机关党员领导干部民主生活会若干规定》（2016年12月23日）</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72</w:t>
      </w:r>
    </w:p>
    <w:p>
      <w:pPr>
        <w:pStyle w:val="51"/>
        <w:keepNext w:val="0"/>
        <w:keepLines w:val="0"/>
        <w:pageBreakBefore w:val="0"/>
        <w:tabs>
          <w:tab w:val="right" w:leader="dot" w:pos="8306"/>
        </w:tabs>
        <w:kinsoku/>
        <w:wordWrap/>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bCs/>
          <w:color w:val="000000"/>
          <w:sz w:val="28"/>
          <w:szCs w:val="28"/>
          <w:highlight w:val="none"/>
          <w:lang w:val="en-US" w:eastAsia="zh-CN"/>
        </w:rPr>
        <w:t>15.中国共产党湖北省第十二届委员会第四次全体会议公报（2023年7月31日）</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78</w:t>
      </w:r>
    </w:p>
    <w:p>
      <w:pPr>
        <w:pStyle w:val="51"/>
        <w:keepNext w:val="0"/>
        <w:keepLines w:val="0"/>
        <w:pageBreakBefore w:val="0"/>
        <w:tabs>
          <w:tab w:val="right" w:leader="dot" w:pos="8306"/>
        </w:tabs>
        <w:kinsoku/>
        <w:wordWrap/>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bCs/>
          <w:color w:val="000000"/>
          <w:sz w:val="28"/>
          <w:szCs w:val="28"/>
          <w:highlight w:val="none"/>
          <w:lang w:val="en-US" w:eastAsia="zh-CN"/>
        </w:rPr>
        <w:t>16.中共荆州市委六届六次全体会议举行（2023年7月14日）</w:t>
      </w:r>
      <w:r>
        <w:rPr>
          <w:rFonts w:hint="eastAsia" w:ascii="仿宋_GB2312" w:hAnsi="仿宋_GB2312" w:eastAsia="仿宋_GB2312" w:cs="仿宋_GB2312"/>
          <w:sz w:val="28"/>
          <w:szCs w:val="28"/>
          <w:lang w:val="en-US" w:eastAsia="zh-CN"/>
        </w:rPr>
        <w:t>83</w:t>
      </w:r>
    </w:p>
    <w:p>
      <w:pPr>
        <w:widowControl/>
        <w:spacing w:line="240" w:lineRule="auto"/>
        <w:ind w:firstLine="0" w:firstLineChars="0"/>
        <w:jc w:val="left"/>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fldChar w:fldCharType="end"/>
      </w:r>
    </w:p>
    <w:p>
      <w:pPr>
        <w:widowControl/>
        <w:spacing w:line="240" w:lineRule="auto"/>
        <w:ind w:firstLine="0" w:firstLineChars="0"/>
        <w:jc w:val="left"/>
        <w:rPr>
          <w:rFonts w:hint="eastAsia" w:ascii="仿宋_GB2312" w:hAnsi="仿宋_GB2312" w:eastAsia="仿宋_GB2312" w:cs="仿宋_GB2312"/>
          <w:bCs/>
          <w:color w:val="000000"/>
          <w:sz w:val="28"/>
          <w:szCs w:val="28"/>
          <w:highlight w:val="none"/>
        </w:rPr>
      </w:pPr>
    </w:p>
    <w:p>
      <w:pPr>
        <w:widowControl/>
        <w:spacing w:line="240" w:lineRule="auto"/>
        <w:ind w:firstLine="0" w:firstLineChars="0"/>
        <w:jc w:val="left"/>
        <w:rPr>
          <w:rFonts w:hint="eastAsia" w:ascii="仿宋_GB2312" w:hAnsi="仿宋_GB2312" w:eastAsia="仿宋_GB2312" w:cs="仿宋_GB2312"/>
          <w:bCs/>
          <w:color w:val="000000"/>
          <w:sz w:val="28"/>
          <w:szCs w:val="28"/>
          <w:highlight w:val="none"/>
        </w:rPr>
      </w:pPr>
    </w:p>
    <w:p>
      <w:pPr>
        <w:widowControl/>
        <w:spacing w:line="240" w:lineRule="auto"/>
        <w:ind w:firstLine="0" w:firstLineChars="0"/>
        <w:jc w:val="left"/>
        <w:rPr>
          <w:rFonts w:hint="eastAsia" w:ascii="黑体" w:hAnsi="黑体" w:eastAsia="黑体" w:cs="黑体"/>
          <w:color w:val="000000"/>
          <w:sz w:val="28"/>
          <w:szCs w:val="28"/>
          <w:highlight w:val="none"/>
          <w:lang w:val="en-US" w:eastAsia="zh-CN" w:bidi="ar-SA"/>
        </w:rPr>
      </w:pPr>
    </w:p>
    <w:p>
      <w:pPr>
        <w:widowControl/>
        <w:spacing w:line="240" w:lineRule="auto"/>
        <w:ind w:firstLine="0" w:firstLineChars="0"/>
        <w:jc w:val="left"/>
        <w:rPr>
          <w:rFonts w:hint="eastAsia" w:ascii="黑体" w:hAnsi="黑体" w:eastAsia="黑体" w:cs="黑体"/>
          <w:color w:val="000000"/>
          <w:sz w:val="28"/>
          <w:szCs w:val="28"/>
          <w:highlight w:val="none"/>
          <w:lang w:val="en-US" w:eastAsia="zh-CN" w:bidi="ar-SA"/>
        </w:rPr>
      </w:pPr>
    </w:p>
    <w:p>
      <w:pPr>
        <w:widowControl/>
        <w:spacing w:line="240" w:lineRule="auto"/>
        <w:ind w:firstLine="0" w:firstLineChars="0"/>
        <w:jc w:val="left"/>
        <w:rPr>
          <w:rFonts w:hint="eastAsia" w:ascii="黑体" w:hAnsi="黑体" w:eastAsia="黑体" w:cs="黑体"/>
          <w:color w:val="000000"/>
          <w:sz w:val="28"/>
          <w:szCs w:val="28"/>
          <w:highlight w:val="none"/>
          <w:lang w:val="en-US" w:eastAsia="zh-CN" w:bidi="ar-SA"/>
        </w:rPr>
      </w:pPr>
    </w:p>
    <w:p>
      <w:pPr>
        <w:widowControl/>
        <w:spacing w:line="240" w:lineRule="auto"/>
        <w:ind w:firstLine="0" w:firstLineChars="0"/>
        <w:jc w:val="left"/>
        <w:rPr>
          <w:rFonts w:hint="eastAsia" w:ascii="黑体" w:hAnsi="黑体" w:eastAsia="黑体" w:cs="黑体"/>
          <w:color w:val="000000"/>
          <w:sz w:val="28"/>
          <w:szCs w:val="28"/>
          <w:highlight w:val="none"/>
          <w:lang w:val="en-US" w:eastAsia="zh-CN" w:bidi="ar-SA"/>
        </w:rPr>
      </w:pPr>
    </w:p>
    <w:p>
      <w:pPr>
        <w:widowControl/>
        <w:spacing w:line="240" w:lineRule="auto"/>
        <w:ind w:firstLine="0" w:firstLineChars="0"/>
        <w:jc w:val="left"/>
        <w:rPr>
          <w:rFonts w:hint="eastAsia" w:ascii="黑体" w:hAnsi="黑体" w:eastAsia="黑体" w:cs="黑体"/>
          <w:color w:val="000000"/>
          <w:sz w:val="28"/>
          <w:szCs w:val="28"/>
          <w:highlight w:val="none"/>
          <w:lang w:val="en-US" w:eastAsia="zh-CN" w:bidi="ar-SA"/>
        </w:rPr>
      </w:pPr>
    </w:p>
    <w:p>
      <w:pPr>
        <w:widowControl/>
        <w:spacing w:line="240" w:lineRule="auto"/>
        <w:ind w:firstLine="0" w:firstLineChars="0"/>
        <w:jc w:val="left"/>
        <w:rPr>
          <w:rFonts w:hint="eastAsia" w:ascii="黑体" w:hAnsi="黑体" w:eastAsia="黑体" w:cs="黑体"/>
          <w:color w:val="000000"/>
          <w:sz w:val="28"/>
          <w:szCs w:val="28"/>
          <w:highlight w:val="none"/>
          <w:lang w:val="en-US" w:eastAsia="zh-CN" w:bidi="ar-SA"/>
        </w:rPr>
      </w:pPr>
    </w:p>
    <w:p>
      <w:pPr>
        <w:widowControl/>
        <w:spacing w:line="240" w:lineRule="auto"/>
        <w:ind w:firstLine="0" w:firstLineChars="0"/>
        <w:jc w:val="left"/>
        <w:rPr>
          <w:rFonts w:hint="eastAsia" w:ascii="黑体" w:hAnsi="黑体" w:eastAsia="黑体" w:cs="黑体"/>
          <w:color w:val="000000"/>
          <w:sz w:val="28"/>
          <w:szCs w:val="28"/>
          <w:highlight w:val="none"/>
          <w:lang w:val="en-US" w:eastAsia="zh-CN" w:bidi="ar-SA"/>
        </w:rPr>
      </w:pPr>
    </w:p>
    <w:p>
      <w:pPr>
        <w:widowControl/>
        <w:spacing w:line="240" w:lineRule="auto"/>
        <w:ind w:firstLine="0" w:firstLineChars="0"/>
        <w:jc w:val="left"/>
        <w:rPr>
          <w:rFonts w:hint="eastAsia" w:ascii="黑体" w:hAnsi="黑体" w:eastAsia="黑体" w:cs="黑体"/>
          <w:color w:val="000000"/>
          <w:sz w:val="28"/>
          <w:szCs w:val="28"/>
          <w:highlight w:val="none"/>
          <w:lang w:val="en-US" w:eastAsia="zh-CN" w:bidi="ar-SA"/>
        </w:rPr>
      </w:pPr>
    </w:p>
    <w:p>
      <w:pPr>
        <w:widowControl/>
        <w:spacing w:line="240" w:lineRule="auto"/>
        <w:ind w:firstLine="0" w:firstLineChars="0"/>
        <w:jc w:val="left"/>
        <w:rPr>
          <w:rFonts w:hint="eastAsia" w:ascii="黑体" w:hAnsi="黑体" w:eastAsia="黑体" w:cs="黑体"/>
          <w:color w:val="000000"/>
          <w:sz w:val="28"/>
          <w:szCs w:val="28"/>
          <w:highlight w:val="none"/>
          <w:lang w:val="en-US" w:eastAsia="zh-CN" w:bidi="ar-SA"/>
        </w:rPr>
      </w:pPr>
    </w:p>
    <w:p>
      <w:pPr>
        <w:widowControl/>
        <w:spacing w:line="240" w:lineRule="auto"/>
        <w:ind w:firstLine="0" w:firstLineChars="0"/>
        <w:jc w:val="left"/>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sectPr>
          <w:headerReference r:id="rId5" w:type="default"/>
          <w:footerReference r:id="rId6" w:type="default"/>
          <w:pgSz w:w="11906" w:h="16838"/>
          <w:pgMar w:top="1440" w:right="1800" w:bottom="1440" w:left="1800" w:header="794" w:footer="737" w:gutter="0"/>
          <w:pgNumType w:fmt="numberInDash" w:start="1"/>
          <w:cols w:space="720" w:num="1"/>
          <w:docGrid w:type="lines" w:linePitch="312" w:charSpace="0"/>
        </w:sectPr>
      </w:pPr>
      <w:bookmarkStart w:id="0" w:name="_GoBack"/>
      <w:bookmarkEnd w:id="0"/>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r>
        <w:rPr>
          <w:rFonts w:hint="eastAsia" w:ascii="黑体" w:hAnsi="黑体" w:eastAsia="黑体" w:cs="黑体"/>
          <w:color w:val="000000"/>
          <w:sz w:val="28"/>
          <w:szCs w:val="28"/>
          <w:highlight w:val="none"/>
          <w:lang w:val="en-US" w:eastAsia="zh-CN" w:bidi="ar-SA"/>
        </w:rPr>
        <w:t>【资料一】</w:t>
      </w:r>
      <w:r>
        <w:rPr>
          <w:rFonts w:hint="eastAsia" w:ascii="黑体" w:hAnsi="黑体" w:eastAsia="黑体" w:cs="黑体"/>
          <w:color w:val="000000"/>
          <w:sz w:val="28"/>
          <w:szCs w:val="28"/>
          <w:highlight w:val="none"/>
          <w:lang w:val="en-US" w:eastAsia="zh-CN" w:bidi="ar-SA"/>
        </w:rPr>
        <w:t>来源：新华网2023年7月29日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color w:val="000000"/>
          <w:sz w:val="36"/>
          <w:szCs w:val="36"/>
          <w:highlight w:val="none"/>
          <w:lang w:val="en-US" w:eastAsia="zh-CN" w:bidi="ar-SA"/>
        </w:rPr>
      </w:pPr>
      <w:r>
        <w:rPr>
          <w:rFonts w:hint="eastAsia" w:ascii="方正小标宋简体" w:hAnsi="方正小标宋简体" w:eastAsia="方正小标宋简体" w:cs="方正小标宋简体"/>
          <w:color w:val="000000"/>
          <w:sz w:val="36"/>
          <w:szCs w:val="36"/>
          <w:highlight w:val="none"/>
          <w:lang w:val="en-US" w:eastAsia="zh-CN" w:bidi="ar-SA"/>
        </w:rPr>
        <w:t>习近平在四川考察时强调 推动新时代治蜀兴川</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color w:val="000000"/>
          <w:sz w:val="36"/>
          <w:szCs w:val="36"/>
          <w:highlight w:val="none"/>
          <w:lang w:val="en-US" w:eastAsia="zh-CN" w:bidi="ar-SA"/>
        </w:rPr>
      </w:pPr>
      <w:r>
        <w:rPr>
          <w:rFonts w:hint="eastAsia" w:ascii="方正小标宋简体" w:hAnsi="方正小标宋简体" w:eastAsia="方正小标宋简体" w:cs="方正小标宋简体"/>
          <w:color w:val="000000"/>
          <w:sz w:val="36"/>
          <w:szCs w:val="36"/>
          <w:highlight w:val="none"/>
          <w:lang w:val="en-US" w:eastAsia="zh-CN" w:bidi="ar-SA"/>
        </w:rPr>
        <w:t>再上新台阶 奋力谱写中国式现代化四川新篇章</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中共中央总书记、国家主席、中央军委主席习近平近日在四川考察时强调，全面学习贯彻党的二十大精神，要牢牢把握新时代新征程党的中心任务，牢牢把握中国式现代化的科学内涵和本质要求，牢牢把握高质量发展这个首要任务，把贯彻新发展理念、构建新发展格局、促进共同富裕贯穿经济社会发展各方面全过程，深入推进发展方式、发展动力、发展领域、发展质量变革，开创我国高质量发展新局面。四川要进一步从全国大局把握自身的战略地位和战略使命，立足本地实际，明确发展思路和主攻方向，锻长板、补短板，努力在提高科技创新能力、建设现代化产业体系、推进乡村振兴、加强生态环境治理等方面实现新突破，推动新时代治蜀兴川再上新台阶，奋力谱写中国式现代化四川新篇章。</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7月25日至27日，习近平在四川省委书记王晓晖和省长黄强陪同下，先后来到广元、德阳等地进行调研。</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25日下午，习近平首先来到广元市剑阁县考察了翠云廊。这里是古代关中平原通往四川盆地古蜀道的重要路段，有迄今保存最完好的古代人工栽植驿道古柏群。习近平听取古蜀道发展历程、翠云廊整体情况介绍，沿古道步行察看千年古柏长势，详细询问历史上植柏护柏情况。他指出，这片全世界最大的人工古柏林，之所以能够延续得这么久、保护得这么好，得益于明代开始颁布实行“官民相禁剪伐”、“交树交印”等制度，一直沿袭至今、相习成风，更得益于当地百姓世代共同守护。这启示我们，抓生态文明建设必须搭建好制度框架，抓好制度执行，同时充分调动广大人民群众的积极性主动性创造性，巩固发展新时代生态文明建设成果。临行前，他嘱咐当地负责同志，要把古树名木保护好，把中华优秀传统文化传承好。</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位于德阳市广汉市西北鸭子河南岸的三星堆遗址，代表了数千年前的古蜀文明面貌和发展水平，是同时期长江流域文化内涵最丰富、面积最大的都城遗址。26日下午，习近平来到三星堆博物馆新馆，参观“世纪逐梦”、“巍然王都”、“天地人神”等展陈，了解三星堆遗址发掘历程和古蜀文明成果。在三星堆博物馆文物保护与修复馆，习近平走进文保修复工作区，仔细察看文物保护修复工作流程细节和最新技术，同现场工作人员亲切交流。习近平指出，三星堆遗址考古成果在世界上是叫得响的，展现了四千多年前的文明成果，为中华文明多元一体、古蜀文明与中原文明相互影响等提供了更为有力的考古实证。文物保护修复是一项长期任务，要加大国家支持力度，加强人才队伍建设，发扬严谨细致的工匠精神，一件一件来，久久为功，做出更大成绩。习近平代表党中央，对三星堆博物馆新馆的落成使用表示热烈祝贺，向广大考古工作者表示衷心感谢和崇高敬意！</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27日上午，习近平听取了四川省委和省政府工作汇报，对四川各项工作取得的成绩给予肯定，希望四川在推进科技创新和科技成果转化上同时发力，在建设现代化产业体系上精准发力，在推进乡村振兴上全面发力，在筑牢长江黄河上游生态屏障上持续发力。</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习近平指出，以科技创新开辟发展新领域新赛道、塑造发展新动能新优势，是大势所趋，也是高质量发展的迫切要求，必须依靠创新特别是科技创新实现动力变革和动能转换。四川要发挥高校和科研机构众多、创新人才集聚的优势和产业体系较为完善、产业基础雄厚的优势，在科技创新和科技成果转化上同时发力。要完善科技创新体系，积极对接国家战略科技力量和资源，优化完善创新资源布局，努力攻克一批关键核心技术，着力打造西部地区创新高地。</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习近平强调，四川是我国发展的战略腹地，在国家发展大局特别是实施西部大开发战略中具有独特而重要的地位。要依托制造业的独特优势，积极服务国家产业链供应链安全，高质量对接东部沿海地区产业新布局。要把发展特色优势产业和战略性新兴产业作为主攻方向，加快改造提升传统产业，前瞻部署未来产业，促进数字经济与实体经济深度融合，构建富有四川特色和优势的现代化产业体系。要科学规划建设新型能源体系，促进水风光氢天然气等多能互补发展。要强化粮食和战略性矿产资源等生产供应，打造保障国家重要初级产品供给战略基地。要坚持“川渝一盘棋”，加强成渝区域协同发展，构筑向西开放战略高地和参与国际竞争新基地，尽快成为带动西部高质量发展的重要增长极和新的动力源。</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习近平指出，要巩固脱贫攻坚成果，把乡村振兴摆在治蜀兴川的突出位置，更好扛起粮食、生猪、油料等重要农产品稳产保供责任。要抓住种子和耕地两个要害，加强良种和良田的配套，打造新时代更高水平的“天府粮仓”。要在产业发展、乡村建设、乡村治理等方面，聚焦群众反映强烈、能抓得住、抓几年就能见到成效的几件事，集中资源，加快突破，形成标志性成果。要学习运用浙江“千万工程”经验，聚焦小切口，锲而不舍、久久为功。农村宅基地改革要守住底线。要把住土地流转关，不能借流转之机搞“非农化”。要加强社会保障体系城乡统筹，推动基本公共服务城乡均等化。</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习近平强调，四川是长江上游重要的水源涵养地、黄河上游重要的水源补给区，也是全球生物多样性保护重点地区，要把生态文明建设这篇大文章做好。要坚持山水林田湖草沙一体化保护和系统治理，强化国土空间管控和负面清单管理，严格落实自然保护地、生态保护红线监管制度。要加快建立以国家公园为主体的自然保护地体系。要推行草原森林河流湖泊湿地休养生息。要加快调整优化产业结构、能源结构、交通运输结构、用地结构，推进资源集约节约利用，积极倡导绿色低碳生产生活方式。要以更高标准打好蓝天、碧水、净土保卫战，积极探索生态产品价值实现机制，完善生态保护补偿机制，提升生态环境治理现代化水平。</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习近平指出，四川是自然灾害频发之地，要健全应急管理体系，加强应急力量建设，形成长效机制，系统提升防灾减灾救灾能力。7、8月份长江流域进入主汛期，要全面落实防汛救灾主体责任，做好防汛抗洪救灾各项应对准备工作。要科学救灾，防止发生次生灾害，最大限度减少人员伤亡和财产损失，尽快恢复正常生产生活秩序。要落实落细安全生产责任制，全面排查安全生产隐患，坚决防范和遏制重特大安全生产事故发生，切实保障人民生命财产安全。</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习近平强调，第一批主题教育只剩下一个多月时间，各级党组织要落实党中央部署，善始善终、慎终如始，务求实效。要对主题教育的实效进行科学、客观评估。检验理论学习成效，要看党的创新理论是否入心见行、党员干部是否做到善思善用；检验调查研究成效，要看是否摸清社情民意、是否解决实际问题；检验推动发展成效，要看高质量发展是否有新突破、人民生活品质是否有新提升；检验检视整改成效，要看问题症结是否找准、整改整治是否到位；检验干部队伍教育整顿成效，要看思想不纯和组织不纯现象是否纠正、政治隐患是否消除。评估成效要用事实说话，开门抓评估，让群众评价，确保评估客观真实。评估主题教育成效，很重要的一个方面是看形式主义、官僚主义是否得到有效解决，对形式主义、官僚主义的东西来一次检视，分析根源，对症下药，切实改出实效。要开好领导班子专题民主生活会和基层党组织组织生活会，结合学查改开展批评和自我批评。</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习近平十分关心汉江流域历史文化传承和生态保护。7月29日，在返京途中，习近平走下列车，在陕西省委书记赵一德、省长赵刚陪同下，来到汉中市考察。习近平参观汉中市博物馆有关历史文物展陈，了解汉中历史文化、文物保护情况。他指出，文物承载灿烂文明，传承历史文化，维系民族精神。要发挥好博物馆保护、传承、研究、展示人类文明的重要作用，守护好中华文脉，并让文物活起来，扩大中华文化的影响力。汉中藤编等非物质文化遗产久负盛名，要发展壮大特色产业，更好带动群众增收致富。离开博物馆时，附近的乡亲们围拢过来热情欢呼“总书记好”。习近平亲切地对大家说，我在2008年汶川大地震抗震救灾时来过汉中，这些年一直牵挂着这里。这次来，看到这里发展变化很大，城市井然有序，很欣慰。他祝愿大家工作好、生活好、家庭幸福。</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途中，习近平考察了地处汉江汉中城区段的天汉湿地公园，称赞这里是市民“幸福园”。习近平强调，汉江及其支流是南水北调中线工程的主要水源汇集区和供给地，保护好这一区域的湿地资源责任重大、意义深远。生态公园建设要顺应自然，加强湿地生态系统的整体性保护和系统性修复，促进生态保护同生产生活相互融合，努力建设环境优美、绿色低碳、宜居宜游的生态城市。</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中共中央政治局常委、中央办公厅主任蔡奇陪同考察。</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李干杰、何立峰及中央和国家机关有关部门负责同志陪同考察，主题教育中央第十二指导组负责同志参加汇报会。</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黑体" w:hAnsi="黑体" w:eastAsia="黑体" w:cs="黑体"/>
          <w:color w:val="000000"/>
          <w:sz w:val="28"/>
          <w:szCs w:val="28"/>
          <w:highlight w:val="none"/>
          <w:lang w:val="en-US" w:eastAsia="zh-CN" w:bidi="ar-SA"/>
        </w:rPr>
        <w:t>【资料二】</w:t>
      </w:r>
      <w:r>
        <w:rPr>
          <w:rFonts w:hint="eastAsia" w:ascii="黑体" w:hAnsi="黑体" w:eastAsia="黑体" w:cs="黑体"/>
          <w:color w:val="000000"/>
          <w:sz w:val="28"/>
          <w:szCs w:val="28"/>
          <w:highlight w:val="none"/>
          <w:lang w:val="en-US" w:eastAsia="zh-CN" w:bidi="ar-SA"/>
        </w:rPr>
        <w:t>来源：新华网2023年7月7日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color w:val="000000"/>
          <w:sz w:val="36"/>
          <w:szCs w:val="36"/>
          <w:highlight w:val="none"/>
          <w:lang w:val="en-US" w:eastAsia="zh-CN" w:bidi="ar-SA"/>
        </w:rPr>
      </w:pPr>
      <w:r>
        <w:rPr>
          <w:rFonts w:hint="eastAsia" w:ascii="方正小标宋简体" w:hAnsi="方正小标宋简体" w:eastAsia="方正小标宋简体" w:cs="方正小标宋简体"/>
          <w:color w:val="000000"/>
          <w:sz w:val="36"/>
          <w:szCs w:val="36"/>
          <w:highlight w:val="none"/>
          <w:lang w:val="en-US" w:eastAsia="zh-CN" w:bidi="ar-SA"/>
        </w:rPr>
        <w:t xml:space="preserve">习近平在江苏考察时强调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color w:val="000000"/>
          <w:sz w:val="36"/>
          <w:szCs w:val="36"/>
          <w:highlight w:val="none"/>
          <w:lang w:val="en-US" w:eastAsia="zh-CN" w:bidi="ar-SA"/>
        </w:rPr>
      </w:pPr>
      <w:r>
        <w:rPr>
          <w:rFonts w:hint="eastAsia" w:ascii="方正小标宋简体" w:hAnsi="方正小标宋简体" w:eastAsia="方正小标宋简体" w:cs="方正小标宋简体"/>
          <w:color w:val="000000"/>
          <w:sz w:val="36"/>
          <w:szCs w:val="36"/>
          <w:highlight w:val="none"/>
          <w:lang w:val="en-US" w:eastAsia="zh-CN" w:bidi="ar-SA"/>
        </w:rPr>
        <w:t xml:space="preserve">在推进中国式现代化中走在前做示范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color w:val="000000"/>
          <w:sz w:val="36"/>
          <w:szCs w:val="36"/>
          <w:highlight w:val="none"/>
          <w:lang w:val="en-US" w:eastAsia="zh-CN" w:bidi="ar-SA"/>
        </w:rPr>
      </w:pPr>
      <w:r>
        <w:rPr>
          <w:rFonts w:hint="eastAsia" w:ascii="方正小标宋简体" w:hAnsi="方正小标宋简体" w:eastAsia="方正小标宋简体" w:cs="方正小标宋简体"/>
          <w:color w:val="000000"/>
          <w:sz w:val="36"/>
          <w:szCs w:val="36"/>
          <w:highlight w:val="none"/>
          <w:lang w:val="en-US" w:eastAsia="zh-CN" w:bidi="ar-SA"/>
        </w:rPr>
        <w:t>谱写“强富美高”新江苏现代化建设新篇章</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中共中央总书记、国家主席、中央军委主席习近平近日在江苏考察时强调，江苏拥有产业基础坚实、科教资源丰富、营商环境优良、市场规模巨大等优势，有能力也有责任在推进中国式现代化中走在前、做示范。要完整准确全面贯彻新发展理念，继续在改革创新、推动高质量发展上争当表率，在服务全国构建新发展格局上争做示范，在率先实现社会主义现代化上走在前列，奋力推进中国式现代化江苏新实践，谱写“强富美高”新江苏现代化建设新篇章。</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7月5日至7日，习近平先后来到苏州、南京等地，深入工业园区、企业、历史文化街区、科学实验室等进行调研。</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5日下午，习近平抵达苏州后，首先乘车前往苏州工业园区考察。在园区展示中心，习近平听取苏州市产业发展和园区整体情况介绍，察看创新发展成果展示。习近平强调，高科技园区在科技自立自强中承担着重大而光荣的历史使命，要加强科技创新和产业创新对接，加强以企业为主导的产学研深度融合，提高科技成果转化和产业化水平，不断以新技术培育新产业、引领产业升级。要继续扩大国际合作，努力打造开放创新的世界一流高科技园区。</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随后，习近平来到苏州华兴源创科技股份有限公司考察。习近平走进展厅、研发车间、光电实验室，察看产品研发、生产、测试流程，询问企业设备产品的性能、用途、市场等情况。看到企业研发人员都是年轻人，习近平十分欣慰。他说，国家现代化建设为年轻人提供了广阔舞台，大家正当其时，要把握历史机遇，大显身手，勇攀科技高峰，将来你们一定会为自己对民族复兴所作的贡献而自豪。</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位于苏州古城东北隅的平江历史文化街区，距今已有2500多年历史。6日上午，习近平来到这里考察，详细听取苏州古城保护及平江历史文化街区保护、修缮、利用情况汇报，步行察看古街风貌，观看苏绣制作，体验年画印刷。他说，中华优秀传统文化代代相传，表现出的韧性、耐心、定力，是中华民族精神的一部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街边小广场上，曲乐悠扬，当地居民和游客正在欣赏苏州评弹表演。看到总书记来了，大家纷纷向总书记问好。习近平饶有兴致地同大家一起观看表演，他对大家说，昨天我看了工业园区，今天又看了传统文化街区，到处都是古迹、名胜、文化，生活在这里很有福气。苏州在传统与现代的结合上做得很好，不仅有历史文化传承，而且有高科技创新和高质量发展，代表未来的发展方向。他对当地负责同志讲，平江历史文化街区是传承弘扬中华优秀传统文化、加强社会主义精神文明建设的宝贵财富，要保护好、挖掘好、运用好，不仅要在物质形式上传承好，更要在心里传承好。</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当天下午，习近平在南京市考察调研。他来到紫金山实验室，走进展厅、6g综合实验室，详细了解推进重大科技任务攻关等情况。习近平强调，现在信息技术飞速发展，颠覆性技术随时可能出现，要走求实扎实的创新路子，为实现高水平科技自立自强立下功勋。</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南瑞集团有限公司是国家电网公司下属的能源互联网领域高科技企业。习近平来到集团考察调研，听取南京市打造智能电网国家先进制造业集群总体情况介绍，察看企业自主可控技术产品展示。在企业智能制造生产区，习近平详细了解企业开展核心技术攻关，服务电网安全、电力保供和能源转型等情况。他指出，能源保障和安全事关国计民生，是须臾不可忽视的“国之大者”。要加快推动关键技术、核心产品迭代升级和新技术智慧赋能，提高国家能源安全和保障能力。</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离开企业时，习近平勉励年轻研发人员说，大家意气风发、朝气蓬勃，要立志高远、脚踏实地，一步一步往前走，以十年磨一剑的韧劲，以“一辈子办成一件事”的执着，攻关高精尖技术，成就有价值的人生。</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7日上午，习近平听取了江苏省委和省政府工作汇报，对江苏各项工作取得的成绩给予肯定，希望江苏在科技创新上取得新突破，在强链补链延链上展现新作为，在建设中华民族现代文明上探索新经验，在推进社会治理现代化上实现新提升。</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习近平指出，中国式现代化关键在科技现代化。江苏要在科技创新上率先取得新突破，打造全国重要的产业科技创新高地，使高质量发展更多依靠创新驱动的内涵型增长。要强化企业科技创新主体地位，促进创新要素向企业集聚，不断提高科技成果转化和产业化水平。要深化科技体制改革和人才发展体制机制改革，形成支持全面创新的基础制度，多元化加大科技投入，加强知识产权法治保障，充分激发各类人才创新活力。</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习近平强调，要把坚守实体经济、构建现代化产业体系作为强省之要，巩固传统产业领先地位，加快打造具有国际竞争力的战略性新兴产业集群，推动数字经济与先进制造业、现代服务业深度融合，全面提升产业基础高级化和产业链现代化水平，加快构建以先进制造业为骨干的现代化产业体系。要畅通国内国际双循环，积极打通堵点、接通断点，不断创新吸引外资、扩大开放的新方式新举措，建设具有世界聚合力的双向开放枢纽，推动外贸创新发展，不断巩固和拓展国际市场。</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习近平指出，建设中华民族现代文明，是推进中国式现代化的必然要求，是社会主义精神文明建设的重要内容。江苏要加强优秀传统文化的保护传承和创新发展，积极参与建设长江和大运河两大国家文化公园。要大力发展现代科技、教育事业，全面提升人民群众的科学文化素质。要繁荣发展文化事业和文化产业，持续推进城乡公共文化服务标准化、均等化，扎实开展城乡精神文明创建，加强公民道德建设，推进书香社会建设，提高社会现代文明程度。</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习近平强调，江苏必须在保障和改善民生、推进社会治理现代化上走在前列。要加快健全社会保障体系，健全就业促进机制和就业公共服务体系，做好重点群体就业工作。要坚持和发展新时代“枫桥经验”、“浦江经验”，完善社会治理体系，健全城乡基层治理体系和乡村治理协同推进机制，推进社会治理数字化。要推进应急管理体系和能力现代化，深入开展安全生产专项整治，坚决防范重特大安全事故发生。</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习近平指出，全国即将进入“七下八上”防汛关键期，江河湖库将面临主汛期洪涝灾害的严重威胁。同时，一些地方旱情严重，森林火灾风险加大。各地区各部门要立足于防大汛、抗大旱、救大灾，坚持人民至上、生命至上，守土有责、守土负责、守土尽责，切实把保障人民生命财产安全放到第一位，强化灾害隐患巡查排险，提前做好各种应急准备，努力将各类损失降到最低。交通运输部门要加强重要基础设施安全防护，能源和电力部门尤其是央企要全力做好能源电力保供工作，确保经济社会运转不受大的影响。</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习近平强调，主题教育开展以来，各地区各部门各单位全面抓深抓实各项重点措施，取得较好效果。各级党组织要教育引导党员、干部落实“重实践”要求，坚持学思用贯通、知信行统一，匡正干的导向，增强干的动力，形成干的合力，在以学促干上取得实实在在的成效。一是树牢造福人民的政绩观，坚持以人民为中心的发展思想，坚持高质量发展，不搞贪大求洋、盲目蛮干、哗众取宠；坚持出实招求实效，不搞华而不实、投机取巧、数据造假；坚持打基础利长远，不搞急功近利、竭泽而渔、劳民伤财。二是鼓足干事创业的精气神，恪尽职守、担当作为，迎难而上、敢于斗争，严肃整治拈轻怕重、躺平甩锅、敷衍塞责、得过且过等消极现象，完善担当作为激励和保护机制。三是形成狠抓落实的好局面，不折不扣贯彻落实党中央决策部署，积极主动抓落实，聚合众力抓落实，以钉钉子精神抓落实，聚焦实际问题抓落实，在抓落实上取得新实效。</w:t>
      </w: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黑体" w:hAnsi="黑体" w:eastAsia="黑体" w:cs="黑体"/>
          <w:color w:val="000000"/>
          <w:sz w:val="28"/>
          <w:szCs w:val="28"/>
          <w:highlight w:val="none"/>
          <w:lang w:val="en-US" w:eastAsia="zh-CN" w:bidi="ar-SA"/>
        </w:rPr>
        <w:t>【资料三】</w:t>
      </w:r>
      <w:r>
        <w:rPr>
          <w:rFonts w:hint="eastAsia" w:ascii="黑体" w:hAnsi="黑体" w:eastAsia="黑体" w:cs="黑体"/>
          <w:color w:val="000000"/>
          <w:sz w:val="28"/>
          <w:szCs w:val="28"/>
          <w:highlight w:val="none"/>
          <w:lang w:val="en-US" w:eastAsia="zh-CN" w:bidi="ar-SA"/>
        </w:rPr>
        <w:t>来源：新华网2023年7月15日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color w:val="000000"/>
          <w:sz w:val="36"/>
          <w:szCs w:val="36"/>
          <w:highlight w:val="none"/>
          <w:lang w:val="en-US" w:eastAsia="zh-CN" w:bidi="ar-SA"/>
        </w:rPr>
      </w:pPr>
      <w:r>
        <w:rPr>
          <w:rFonts w:hint="eastAsia" w:ascii="方正小标宋简体" w:hAnsi="方正小标宋简体" w:eastAsia="方正小标宋简体" w:cs="方正小标宋简体"/>
          <w:color w:val="000000"/>
          <w:sz w:val="36"/>
          <w:szCs w:val="36"/>
          <w:highlight w:val="none"/>
          <w:lang w:val="en-US" w:eastAsia="zh-CN" w:bidi="ar-SA"/>
        </w:rPr>
        <w:t>习近平对网络安全和信息化工作作出重要指示强调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color w:val="000000"/>
          <w:sz w:val="36"/>
          <w:szCs w:val="36"/>
          <w:highlight w:val="none"/>
          <w:lang w:val="en-US" w:eastAsia="zh-CN" w:bidi="ar-SA"/>
        </w:rPr>
      </w:pPr>
      <w:r>
        <w:rPr>
          <w:rFonts w:hint="eastAsia" w:ascii="方正小标宋简体" w:hAnsi="方正小标宋简体" w:eastAsia="方正小标宋简体" w:cs="方正小标宋简体"/>
          <w:color w:val="000000"/>
          <w:sz w:val="36"/>
          <w:szCs w:val="36"/>
          <w:highlight w:val="none"/>
          <w:lang w:val="en-US" w:eastAsia="zh-CN" w:bidi="ar-SA"/>
        </w:rPr>
        <w:t xml:space="preserve">深入贯彻党中央关于网络强国的重要思想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color w:val="000000"/>
          <w:sz w:val="36"/>
          <w:szCs w:val="36"/>
          <w:highlight w:val="none"/>
          <w:lang w:val="en-US" w:eastAsia="zh-CN" w:bidi="ar-SA"/>
        </w:rPr>
      </w:pPr>
      <w:r>
        <w:rPr>
          <w:rFonts w:hint="eastAsia" w:ascii="方正小标宋简体" w:hAnsi="方正小标宋简体" w:eastAsia="方正小标宋简体" w:cs="方正小标宋简体"/>
          <w:color w:val="000000"/>
          <w:sz w:val="36"/>
          <w:szCs w:val="36"/>
          <w:highlight w:val="none"/>
          <w:lang w:val="en-US" w:eastAsia="zh-CN" w:bidi="ar-SA"/>
        </w:rPr>
        <w:t>大力推动网信事业高质量发展</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中共中央总书记、国家主席、中央军委主席习近平近日对网络安全和信息化工作作出重要指示指出，党的十八大以来，我国网络安全和信息化事业取得重大成就，党对网信工作的领导全面加强，网络空间主流思想舆论巩固壮大，网络综合治理体系基本建成，网络安全保障体系和能力持续提升，网信领域科技自立自强步伐加快，信息化驱动引领作用有效发挥，网络空间法治化程度不断提高，网络空间国际话语权和影响力明显增强，网络强国建设迈出新步伐。</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习近平强调，新时代新征程，网信事业的重要地位作用日益凸显。要以新时代中国特色社会主义思想为指导，全面贯彻落实党的二十大精神，深入贯彻党中央关于网络强国的重要思想，切实肩负起举旗帜聚民心、防风险保安全、强治理惠民生、增动能促发展、谋合作图共赢的使命任务，坚持党管互联网，坚持网信为民，坚持走中国特色治网之道，坚持统筹发展和安全，坚持正能量是总要求、管得住是硬道理、用得好是真本事，坚持筑牢国家网络安全屏障，坚持发挥信息化驱动引领作用，坚持依法管网、依法办网、依法上网，坚持推动构建网络空间命运共同体，坚持建设忠诚干净担当的网信工作队伍，大力推动网信事业高质量发展，以网络强国建设新成效为全面建设社会主义现代化国家、全面推进中华民族伟大复兴作出新贡献。</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习近平强调，各级党委（党组）要加强组织领导、强化统筹协调，确保党中央关于网信工作决策部署落到实处；各级网信部门要忠于党和人民，勇于担当作为，善于开拓创新，敢于斗争亮剑，甘于拼搏奉献，为推动网信事业高质量发展提供坚强保证。</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全国网络安全和信息化工作会议7月14日至15日在京召开。中共中央政治局常委、中央书记处书记蔡奇出席会议并讲话，中共中央政治局常委、国务院副总理丁薛祥出席会议并传达了习近平重要指示。</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蔡奇在讲话中指出，习近平总书记重要指示鲜明提出网信工作的使命任务，明确“十个坚持”重要原则，并对网信工作提出要求，具有很强的政治性、战略性、指导性，为做好新时代新征程网信工作指明了方向，我们要坚决贯彻落实。</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蔡奇强调，党的十八大以来网信事业取得重大成就，最根本在于有习近平总书记领航掌舵，有习近平新时代中国特色社会主义思想科学指引。习近平总书记关于网络强国的重要思想，科学回答了网信事业发展的一系列重大理论和实践问题，把党对网信工作的规律性认识提升到全新高度，是新时代新征程引领网信事业高质量发展、建设网络强国的行动指南，我们要深入学习领会，更加深刻领悟“两个确立”的决定性意义，坚决做到“两个维护”，切实贯彻到网信工作全过程。</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蔡奇强调，党的二十大对网信工作作出战略部署，要牢记使命任务，细化任务举措，着力推动落实。要加强网上正面宣传引导，防范网络意识形态风险，提高网络综合治理效能，形成良好网络生态，牢牢掌握网络意识形态工作领导权。统筹发展与安全，实施网络安全重大战略和任务，构建大网络安全工作格局，筑牢国家网络安全屏障。坚持创新驱动、自立自强、赋能发展、普惠公平，攻克短板不足，发挥信息化驱动引领作用。加强网络立法执法司法普法，推进网络空间法治化进程。深化网信领域国际交流与务实合作。坚持党管互联网，加强党对网信工作的全面领导，中央网信委及成员单位、各级党委（党组）及网信部门要落实主体责任，形成合力推动网信工作的生动局面。</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中共中央政治局委员、中宣部部长李书磊在总结讲话中表示，要深入学习贯彻习近平新时代中国特色社会主义思想特别是关于网络强国的重要思想，认真贯彻落实习近平总书记重要指示，坚定拥护“两个确立”、坚决做到“两个维护”，切实肩负起举旗帜聚民心、防风险保安全、强治理惠民生、增动能促发展、谋合作图共赢的使命任务，把党的全面领导体现到网信工作各方面全过程，推动网信事业高质量发展，为强国建设、民族复兴伟业提供坚实支撑。</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黑体" w:hAnsi="黑体" w:eastAsia="黑体" w:cs="黑体"/>
          <w:color w:val="000000"/>
          <w:sz w:val="28"/>
          <w:szCs w:val="28"/>
          <w:highlight w:val="none"/>
          <w:lang w:val="en-US" w:eastAsia="zh-CN" w:bidi="ar-SA"/>
        </w:rPr>
        <w:t>【资料四】</w:t>
      </w:r>
      <w:r>
        <w:rPr>
          <w:rFonts w:hint="eastAsia" w:ascii="黑体" w:hAnsi="黑体" w:eastAsia="黑体" w:cs="黑体"/>
          <w:color w:val="000000"/>
          <w:sz w:val="28"/>
          <w:szCs w:val="28"/>
          <w:highlight w:val="none"/>
          <w:lang w:val="en-US" w:eastAsia="zh-CN" w:bidi="ar-SA"/>
        </w:rPr>
        <w:t>来源：新华网2023年7月18日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color w:val="000000"/>
          <w:sz w:val="36"/>
          <w:szCs w:val="36"/>
          <w:highlight w:val="none"/>
          <w:lang w:val="en-US" w:eastAsia="zh-CN" w:bidi="ar-SA"/>
        </w:rPr>
      </w:pPr>
      <w:r>
        <w:rPr>
          <w:rFonts w:hint="eastAsia" w:ascii="方正小标宋简体" w:hAnsi="方正小标宋简体" w:eastAsia="方正小标宋简体" w:cs="方正小标宋简体"/>
          <w:color w:val="000000"/>
          <w:sz w:val="36"/>
          <w:szCs w:val="36"/>
          <w:highlight w:val="none"/>
          <w:lang w:val="en-US" w:eastAsia="zh-CN" w:bidi="ar-SA"/>
        </w:rPr>
        <w:t>习近平在全国生态环境保护大会上强调 全面推进</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color w:val="000000"/>
          <w:sz w:val="36"/>
          <w:szCs w:val="36"/>
          <w:highlight w:val="none"/>
          <w:lang w:val="en-US" w:eastAsia="zh-CN" w:bidi="ar-SA"/>
        </w:rPr>
      </w:pPr>
      <w:r>
        <w:rPr>
          <w:rFonts w:hint="eastAsia" w:ascii="方正小标宋简体" w:hAnsi="方正小标宋简体" w:eastAsia="方正小标宋简体" w:cs="方正小标宋简体"/>
          <w:color w:val="000000"/>
          <w:sz w:val="36"/>
          <w:szCs w:val="36"/>
          <w:highlight w:val="none"/>
          <w:lang w:val="en-US" w:eastAsia="zh-CN" w:bidi="ar-SA"/>
        </w:rPr>
        <w:t>美丽中国建设 加快推进人与自然和谐共生的现代化</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全国生态环境保护大会17日至18日在北京召开。中共中央总书记、国家主席、中央军委主席习近平出席会议并发表重要讲话强调，今后5年是美丽中国建设的重要时期，要深入贯彻新时代中国特色社会主义生态文明思想，坚持以人民为中心，牢固树立和践行绿水青山就是金山银山的理念，把建设美丽中国摆在强国建设、民族复兴的突出位置，推动城乡人居环境明显改善、美丽中国建设取得显著成效，以高品质生态环境支撑高质量发展，加快推进人与自然和谐共生的现代化。</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习近平在讲话中强调，党的十八大以来，我们把生态文明建设作为关系中华民族永续发展的根本大计，开展了一系列开创性工作，决心之大、力度之大、成效之大前所未有，生态文明建设从理论到实践都发生了历史性、转折性、全局性变化，美丽中国建设迈出重大步伐。我们从解决突出生态环境问题入手，注重点面结合、标本兼治，实现由重点整治到系统治理的重大转变；坚持转变观念、压实责任，不断增强全党全国推进生态文明建设的自觉性主动性，实现由被动应对到主动作为的重大转变；紧跟时代、放眼世界，承担大国责任、展现大国担当，实现由全球环境治理参与者到引领者的重大转变；不断深化对生态文明建设规律的认识，形成新时代中国特色社会主义生态文明思想，实现由实践探索到科学理论指导的重大转变。经过顽强努力，我国天更蓝、地更绿、水更清，万里河山更加多姿多彩。新时代生态文明建设的成就举世瞩目，成为新时代党和国家事业取得历史性成就、发生历史性变革的显著标志。</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习近平强调，我国生态环境保护结构性、根源性、趋势性压力尚未根本缓解。我国经济社会发展已进入加快绿色化、低碳化的高质量发展阶段，生态文明建设仍处于压力叠加、负重前行的关键期。必须以更高站位、更宽视野、更大力度来谋划和推进新征程生态环境保护工作，谱写新时代生态文明建设新篇章。</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习近平指出，总结新时代十年的实践经验，分析当前面临的新情况新问题，继续推进生态文明建设，必须以新时代中国特色社会主义生态文明思想为指导，正确处理几个重大关系。一是高质量发展和高水平保护的关系，要站在人与自然和谐共生的高度谋划发展，通过高水平环境保护，不断塑造发展的新动能、新优势，着力构建绿色低碳循环经济体系，有效降低发展的资源环境代价，持续增强发展的潜力和后劲。二是重点攻坚和协同治理的关系，要坚持系统观念，抓住主要矛盾和矛盾的主要方面，对突出生态环境问题采取有力措施，同时强化目标协同、多污染物控制协同、部门协同、区域协同、政策协同，不断增强各项工作的系统性、整体性、协同性。三是自然恢复和人工修复的关系，要坚持山水林田湖草沙一体化保护和系统治理，构建从山顶到海洋的保护治理大格局，综合运用自然恢复和人工修复两种手段，因地因时制宜、分区分类施策，努力找到生态保护修复的最佳解决方案。四是外部约束和内生动力的关系，要始终坚持用最严格制度最严密法治保护生态环境，保持常态化外部压力，同时要激发起全社会共同呵护生态环境的内生动力。五是“双碳”承诺和自主行动的关系，我们承诺的“双碳”目标是确定不移的，但达到这一目标的路径和方式、节奏和力度则应该而且必须由我们自己作主，决不受他人左右。</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习近平强调，要持续深入打好污染防治攻坚战，坚持精准治污、科学治污、依法治污，保持力度、延伸深度、拓展广度，深入推进蓝天、碧水、净土三大保卫战，持续改善生态环境质量。要加快推动发展方式绿色低碳转型，坚持把绿色低碳发展作为解决生态环境问题的治本之策，加快形成绿色生产方式和生活方式，厚植高质量发展的绿色底色。要着力提升生态系统多样性、稳定性、持续性，加大生态系统保护力度，切实加强生态保护修复监管，拓宽绿水青山转化金山银山的路径，为子孙后代留下山清水秀的生态空间。要积极稳妥推进碳达峰碳中和，坚持全国统筹、节约优先、双轮驱动、内外畅通、防范风险的原则，落实好碳达峰碳中和“1+N”政策体系，构建清洁低碳安全高效的能源体系，加快构建新型电力系统，提升国家油气安全保障能力。要守牢美丽中国建设安全底线，贯彻总体国家安全观，积极有效应对各种风险挑战，切实维护生态安全、核与辐射安全等，保障我们赖以生存发展的自然环境和条件不受威胁和破坏。</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习近平指出，要健全美丽中国建设保障体系。统筹各领域资源，汇聚各方面力量，打好法治、市场、科技、政策“组合拳”。要强化法治保障，统筹推进生态环境、资源能源等领域相关法律制修订，实施最严格的地上地下、陆海统筹、区域联动的生态环境治理制度，全面实行排污许可制，完善自然资源资产管理制度体系，健全国土空间用途管制制度。要完善绿色低碳发展经济政策，强化财政支持、税收政策支持、金融支持、价格政策支持。要推动有效市场和有为政府更好结合，将碳排放权、用能权、用水权、排污权等资源环境要素一体纳入要素市场化配置改革总盘子，支持出让、转让、抵押、入股等市场交易行为，加快构建环保信用监管体系，规范环境治理市场，促进环保产业和环境服务业健康发展。要加强科技支撑，推进绿色低碳科技自立自强，把应对气候变化、新污染物治理等作为国家基础研究和科技创新重点领域，狠抓关键核心技术攻关，实施生态环境科技创新重大行动，培养造就一支高水平生态环境科技人才队伍，深化人工智能等数字技术应用，构建美丽中国数字化治理体系，建设绿色智慧的数字生态文明。</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习近平强调，建设美丽中国是全面建设社会主义现代化国家的重要目标，必须坚持和加强党的全面领导。党中央、国务院近期将对全面推进美丽中国建设作出系统部署。各地区各部门要不断增强责任感、使命感，不折不扣贯彻落实党中央决策部署。地方各级党委和政府要坚决扛起美丽中国建设的政治责任，抓紧研究制定地方党政领导干部生态环境保护责任制，建立覆盖全面、权责一致、奖惩分明、环环相扣的责任体系。相关部门要认真落实生态文明建设责任清单，强化分工负责，加强协调联动，形成齐抓共管的强大合力。各级人大及其常委会要加强生态文明保护法治建设和法律实施监督，各级政协要加大生态文明建设专题协商和民主监督力度。要继续发挥中央生态环境保护督察利剑作用。</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李强在主持会议时指出，习近平总书记的重要讲话全面总结了我国生态文明建设取得的举世瞩目的巨大成就特别是历史性、转折性、全局性变化，深入分析了当前生态文明建设面临的形势，深刻阐述了新征程上推进生态文明建设需要处理好的重大关系，系统部署了全面推进美丽中国建设的战略任务和重大举措，为进一步加强生态环境保护、推进生态文明建设提供了方向指引和根本遵循。要认真学习领会、深入贯彻落实习近平总书记重要讲话精神，深刻领悟“两个确立”的决定性意义，坚决做到“两个维护”，把贯彻落实会议精神和深入开展主题教育结合起来，进一步激发做好生态环境保护工作的强大动力，扎实推进生态文明建设，加快建设美丽中国。</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丁薛祥在总结讲话中指出，要深入学习贯彻党的二十大精神和习近平总书记重要讲话精神，以习近平新时代中国特色社会主义思想特别是习近平生态文明思想为指导，坚决扛起美丽中国建设的政治责任，加快推进人与自然和谐共生的现代化。要持之以恒打好污染防治攻坚战，推动生态环境质量持续改善；把绿色低碳发展作为治本之策，加快形成节约资源和保护环境的空间格局、产业结构、生产方式、生活方式；坚持人与自然和谐共生，加大生态保护和修复力度，完善生态保护修复监管制度；瞄准既定目标积极稳妥推进碳达峰碳中和，坚持先立后破，扎实推进能源绿色低碳转型；强化底线思维，常态化管控生态环境风险，筑牢美丽中国建设的生态安全根基；保持严的基调，深入开展生态环境保护督察和执法监管，严厉打击生态环境违法行为。各地区、各部门、各单位要加强组织领导，严格落实责任，强化支撑保障，确保党中央决策部署落到实处、见到实效。</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r>
        <w:rPr>
          <w:rFonts w:hint="eastAsia" w:ascii="黑体" w:hAnsi="黑体" w:eastAsia="黑体" w:cs="黑体"/>
          <w:color w:val="000000"/>
          <w:sz w:val="28"/>
          <w:szCs w:val="28"/>
          <w:highlight w:val="none"/>
          <w:lang w:val="en-US" w:eastAsia="zh-CN" w:bidi="ar-SA"/>
        </w:rPr>
        <w:t>【资料五】</w:t>
      </w:r>
      <w:r>
        <w:rPr>
          <w:rFonts w:hint="eastAsia" w:ascii="黑体" w:hAnsi="黑体" w:eastAsia="黑体" w:cs="黑体"/>
          <w:color w:val="000000"/>
          <w:sz w:val="28"/>
          <w:szCs w:val="28"/>
          <w:highlight w:val="none"/>
          <w:lang w:val="en-US" w:eastAsia="zh-CN" w:bidi="ar-SA"/>
        </w:rPr>
        <w:t>来源：新华网2023年7月31日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color w:val="000000"/>
          <w:sz w:val="36"/>
          <w:szCs w:val="36"/>
          <w:highlight w:val="none"/>
          <w:lang w:val="en-US" w:eastAsia="zh-CN" w:bidi="ar-SA"/>
        </w:rPr>
      </w:pPr>
      <w:r>
        <w:rPr>
          <w:rFonts w:hint="eastAsia" w:ascii="方正小标宋简体" w:hAnsi="方正小标宋简体" w:eastAsia="方正小标宋简体" w:cs="方正小标宋简体"/>
          <w:color w:val="000000"/>
          <w:sz w:val="36"/>
          <w:szCs w:val="36"/>
          <w:highlight w:val="none"/>
          <w:lang w:val="en-US" w:eastAsia="zh-CN" w:bidi="ar-SA"/>
        </w:rPr>
        <w:t>《求是》杂志发表习近平总书记重要文章</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color w:val="000000"/>
          <w:sz w:val="36"/>
          <w:szCs w:val="36"/>
          <w:highlight w:val="none"/>
          <w:lang w:val="en-US" w:eastAsia="zh-CN" w:bidi="ar-SA"/>
        </w:rPr>
      </w:pPr>
      <w:r>
        <w:rPr>
          <w:rFonts w:hint="eastAsia" w:ascii="方正小标宋简体" w:hAnsi="方正小标宋简体" w:eastAsia="方正小标宋简体" w:cs="方正小标宋简体"/>
          <w:color w:val="000000"/>
          <w:sz w:val="36"/>
          <w:szCs w:val="36"/>
          <w:highlight w:val="none"/>
          <w:lang w:val="en-US" w:eastAsia="zh-CN" w:bidi="ar-SA"/>
        </w:rPr>
        <w:t>加强基础研究 实现高水平科技自立自强</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8月1日出版的第15期《求是》杂志将发表中共中央总书记、国家主席、中央军委主席习近平的重要文章《加强基础研究 实现高水平科技自立自强》。</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文章强调，加强基础研究，是实现高水平科技自立自强的迫切要求，是建设世界科技强国的必由之路。党的十八大以来，党中央把提升原始创新能力摆在更加突出的位置，成功组织一批重大基础研究任务、建成一批重大科技基础设施，基础前沿方向重大原创成果持续涌现。当前，新一轮科技革命和产业变革深入发展，学科交叉融合不断推进，科学研究范式发生深刻变革，科学技术和经济社会发展加速渗透融合，基础研究转化周期明显缩短，国际科技竞争向基础前沿前移。应对国际科技竞争、实现高水平科技自立自强，推动构建新发展格局、实现高质量发展，迫切需要我们加强基础研究，从源头和底层解决关键技术问题。</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文章指出，党的二十大报告就加强基础研究、突出原创、鼓励自由探索作出战略部署，要切实落实到位。第一，强化基础研究前瞻性、战略性、系统性布局。基础研究处于从研究到应用、再到生产的科研链条起始端，地基打得牢，科技事业大厦才能建得高。加强基础研究要突出前瞻性、战略性需求导向，优化资源配置和布局结构，为创新发展提供基础理论支撑和技术源头供给。第二，深化基础研究体制机制改革。世界已经进入大科学时代，基础研究组织化程度越来越高，制度保障和政策引导对基础研究产出的影响越来越大。必须优化细化改革方案，发挥好制度、政策的价值驱动和战略牵引作用。第三，建设基础研究高水平支撑平台。近年来，我国着力打造世界一流科技期刊、建成一批大国重器，基础研究支撑平台建设取得长足进步，但是从根本上破解“两头在外”问题还任重道远。要协同构建中国特色国家实验室体系，科学规划布局前瞻引领型、战略导向型、应用支撑型重大科技基础设施，打好科技仪器设备、操作系统和基础软件国产化攻坚战。第四，加强基础研究人才队伍建设。加强基础研究，归根结底要靠高水平人才。近年来，我国深入实施人才强国战略，深化人才体制机制改革，取得显著成效，但基础研究人才队伍仍有明显短板。必须下气力打造体系化、高层次基础研究人才培养平台，让更多基础研究人才竞相涌现。第五，广泛开展基础研究国际合作。当前，国际科技合作面临少数国家单边主义、保护主义的冲击和挑战。人类要破解共同发展难题，比以往任何时候都更需要国际合作和开放共享，没有一个国家可以成为独立的创新中心或独享创新成果。我国要坚持以更加开放的思维和举措扩大基础研究等国际交流合作，营造具有全球竞争力的开放创新生态。第六，塑造有利于基础研究的创新生态。开展基础研究既需要物质保障，更需要精神激励。我国几代科技工作者通过接续奋斗铸就的“两弹一星”精神、西迁精神、载人航天精神、科学家精神、探月精神、新时代北斗精神等，共同塑造了中国特色创新生态，成为支撑基础研究发展的不竭动力。要在全社会大力弘扬追求真理、勇攀高峰的科学精神，加强国家科普能力建设，切实推进科教融汇，培育具备科学家潜质、愿意献身科学研究事业的青少年群体。</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文章强调，各级党委和政府要把加强基础研究纳入科技工作重要日程，加强统筹协调，加大政策支持力度，推动基础研究实现高质量发展。</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黑体" w:hAnsi="黑体" w:eastAsia="黑体" w:cs="黑体"/>
          <w:color w:val="000000"/>
          <w:sz w:val="28"/>
          <w:szCs w:val="28"/>
          <w:highlight w:val="none"/>
          <w:lang w:val="en-US" w:eastAsia="zh-CN" w:bidi="ar-SA"/>
        </w:rPr>
        <w:t>【资料六】</w:t>
      </w:r>
      <w:r>
        <w:rPr>
          <w:rFonts w:hint="eastAsia" w:ascii="黑体" w:hAnsi="黑体" w:eastAsia="黑体" w:cs="黑体"/>
          <w:color w:val="000000"/>
          <w:sz w:val="28"/>
          <w:szCs w:val="28"/>
          <w:highlight w:val="none"/>
          <w:lang w:val="en-US" w:eastAsia="zh-CN" w:bidi="ar-SA"/>
        </w:rPr>
        <w:t>来源：中国纪检监察杂志2016年第22期</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color w:val="000000"/>
          <w:sz w:val="36"/>
          <w:szCs w:val="36"/>
          <w:highlight w:val="none"/>
          <w:lang w:val="en-US" w:eastAsia="zh-CN" w:bidi="ar-SA"/>
        </w:rPr>
      </w:pPr>
      <w:r>
        <w:rPr>
          <w:rFonts w:hint="eastAsia" w:ascii="方正小标宋简体" w:hAnsi="方正小标宋简体" w:eastAsia="方正小标宋简体" w:cs="方正小标宋简体"/>
          <w:color w:val="000000"/>
          <w:sz w:val="36"/>
          <w:szCs w:val="36"/>
          <w:highlight w:val="none"/>
          <w:lang w:val="en-US" w:eastAsia="zh-CN" w:bidi="ar-SA"/>
        </w:rPr>
        <w:t>习近平总书记关于严肃党内政治生活重要论述摘录</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bCs/>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一、严肃认真的党内政治生活，是我们党的优良传统</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党内生活是锻炼党性、提高思想教育的熔炉，如果炉子长期不生火，或者生了火却没有足够的温度，那是炼不出钢来的。事实表明，党内生活松一寸、党员队伍就散一尺。党员、干部只有在严格的党内生活中反复锻炼，才能坚强党性、百炼成钢。要把批评和自我批评作为防身治病的有力武器，通过积极健康的思想斗争，不断洗涤每个党员、干部的思想和灵魂，要不断增强党内生活的政治性、原则性、战斗性，坚决反对党内生活庸俗化、坚决反对党内生活中的自我主义、好人主义，真正使党员、干部在每一次党内生活中都能有所悟、有所得。</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楷体" w:hAnsi="楷体" w:eastAsia="楷体" w:cs="楷体"/>
          <w:color w:val="000000"/>
          <w:sz w:val="28"/>
          <w:szCs w:val="28"/>
          <w:highlight w:val="none"/>
          <w:lang w:val="en-US" w:eastAsia="zh-CN" w:bidi="ar-SA"/>
        </w:rPr>
      </w:pPr>
      <w:r>
        <w:rPr>
          <w:rFonts w:hint="eastAsia" w:ascii="楷体" w:hAnsi="楷体" w:eastAsia="楷体" w:cs="楷体"/>
          <w:color w:val="000000"/>
          <w:sz w:val="28"/>
          <w:szCs w:val="28"/>
          <w:highlight w:val="none"/>
          <w:lang w:val="en-US" w:eastAsia="zh-CN" w:bidi="ar-SA"/>
        </w:rPr>
        <w:t>——《在党的群众路线教育实践活动第一批总结暨第二批部署会议上的讲话》（2014年1月20日）</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要坚持和发扬实事求是、理论联系实际、密切联系群众、开展批评和自我批评、坚持民主集中制等优良传统，下大气力解决好影响严肃认真开展党内政治生活的各种问题，提高党内政治生活的政治性、原则性、战斗性，使党内政治生活真正起到教育改造提高党员、干部的作用。</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楷体" w:hAnsi="楷体" w:eastAsia="楷体" w:cs="楷体"/>
          <w:color w:val="000000"/>
          <w:sz w:val="28"/>
          <w:szCs w:val="28"/>
          <w:highlight w:val="none"/>
          <w:lang w:val="en-US" w:eastAsia="zh-CN" w:bidi="ar-SA"/>
        </w:rPr>
      </w:pPr>
      <w:r>
        <w:rPr>
          <w:rFonts w:hint="eastAsia" w:ascii="楷体" w:hAnsi="楷体" w:eastAsia="楷体" w:cs="楷体"/>
          <w:color w:val="000000"/>
          <w:sz w:val="28"/>
          <w:szCs w:val="28"/>
          <w:highlight w:val="none"/>
          <w:lang w:val="en-US" w:eastAsia="zh-CN" w:bidi="ar-SA"/>
        </w:rPr>
        <w:t>——《在党的群众路线教育实践活动总结大会上的讲话》（2014年10月8日）</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开展严肃认真的党内政治生活，是我们党的优良传统。我们党从成立之日起，就高度重视党内政治生活，在长期实践中逐步形成了以实事求是、理论联系实际、密切联系群众、批评和自我批评、民主集中制、严明党的纪律等为主要内容的党内政治生活基本规范。</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楷体" w:hAnsi="楷体" w:eastAsia="楷体" w:cs="楷体"/>
          <w:color w:val="000000"/>
          <w:sz w:val="28"/>
          <w:szCs w:val="28"/>
          <w:highlight w:val="none"/>
          <w:lang w:val="en-US" w:eastAsia="zh-CN" w:bidi="ar-SA"/>
        </w:rPr>
      </w:pPr>
      <w:r>
        <w:rPr>
          <w:rFonts w:hint="eastAsia" w:ascii="楷体" w:hAnsi="楷体" w:eastAsia="楷体" w:cs="楷体"/>
          <w:color w:val="000000"/>
          <w:sz w:val="28"/>
          <w:szCs w:val="28"/>
          <w:highlight w:val="none"/>
          <w:lang w:val="en-US" w:eastAsia="zh-CN" w:bidi="ar-SA"/>
        </w:rPr>
        <w:t>——摘自习近平总书记主持中央政治局第三十三次集体学习时重要讲话新闻稿（2016年6月28日）</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要解决党内存在的一些突出矛盾和问题，必须把党的思想政治建设摆在首位，营造风清气正的政治生态。我说过：“做好各方面工作，必须有一个良好政治生态。政治生态污浊，从政环境就恶劣；政治生态清明，从政环境就优良。政治生态和自然生态一样，稍不注意，就很容易受到污染，一旦出现问题，再想恢复就要付出很大代价。”</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楷体" w:hAnsi="楷体" w:eastAsia="楷体" w:cs="楷体"/>
          <w:color w:val="000000"/>
          <w:sz w:val="28"/>
          <w:szCs w:val="28"/>
          <w:highlight w:val="none"/>
          <w:lang w:val="en-US" w:eastAsia="zh-CN" w:bidi="ar-SA"/>
        </w:rPr>
      </w:pPr>
      <w:r>
        <w:rPr>
          <w:rFonts w:hint="eastAsia" w:ascii="楷体" w:hAnsi="楷体" w:eastAsia="楷体" w:cs="楷体"/>
          <w:color w:val="000000"/>
          <w:sz w:val="28"/>
          <w:szCs w:val="28"/>
          <w:highlight w:val="none"/>
          <w:lang w:val="en-US" w:eastAsia="zh-CN" w:bidi="ar-SA"/>
        </w:rPr>
        <w:t>——《关于〈关于新形势下党内政治生活的若干准则〉和〈中国共产党党内监督条例〉的说明》（2016年10月24日至27日）</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bCs/>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二、严肃党内政治生活是全面从严治党的根本性基础工作</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党内政治生活是党组织教育管理党员和党员进行党性锻炼的主要平台，从严治党必须从党内政治生活严起。有什么样的党内政治生活，就有什么样的党员、干部作风。一个班子强不强、有没有战斗力，同有没有严肃认真的党内政治生活密切相关；一个领导干部强不强、威信高不高，也同是否经过严肃认真的党内政治生活锻炼密切相关。从严治党，最根本的就是要使全党各级组织和全体党员、干部都按照党内政治生活准则和党的各项规定办事。</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楷体" w:hAnsi="楷体" w:eastAsia="楷体" w:cs="楷体"/>
          <w:color w:val="000000"/>
          <w:sz w:val="28"/>
          <w:szCs w:val="28"/>
          <w:highlight w:val="none"/>
          <w:lang w:val="en-US" w:eastAsia="zh-CN" w:bidi="ar-SA"/>
        </w:rPr>
      </w:pPr>
      <w:r>
        <w:rPr>
          <w:rFonts w:hint="eastAsia" w:ascii="楷体" w:hAnsi="楷体" w:eastAsia="楷体" w:cs="楷体"/>
          <w:color w:val="000000"/>
          <w:sz w:val="28"/>
          <w:szCs w:val="28"/>
          <w:highlight w:val="none"/>
          <w:lang w:val="en-US" w:eastAsia="zh-CN" w:bidi="ar-SA"/>
        </w:rPr>
        <w:t>——《在党的群众路线教育实践活动总结大会上的讲话》（2014年10月8日）</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严肃党内政治生活、净化党内政治生态是伟大斗争、伟大工程的题中应有之义，是我们党坚持党的性质和宗旨的重要法宝，是我们党实现自我净化、自我完善、自我革新、自我提高的重要途径。抓住了这个点，我们党就能更好凝心聚魂、强身健体。</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楷体" w:hAnsi="楷体" w:eastAsia="楷体" w:cs="楷体"/>
          <w:color w:val="000000"/>
          <w:sz w:val="28"/>
          <w:szCs w:val="28"/>
          <w:highlight w:val="none"/>
          <w:lang w:val="en-US" w:eastAsia="zh-CN" w:bidi="ar-SA"/>
        </w:rPr>
      </w:pPr>
      <w:r>
        <w:rPr>
          <w:rFonts w:hint="eastAsia" w:ascii="楷体" w:hAnsi="楷体" w:eastAsia="楷体" w:cs="楷体"/>
          <w:color w:val="000000"/>
          <w:sz w:val="28"/>
          <w:szCs w:val="28"/>
          <w:highlight w:val="none"/>
          <w:lang w:val="en-US" w:eastAsia="zh-CN" w:bidi="ar-SA"/>
        </w:rPr>
        <w:t>——摘自习近平总书记主持中央政治局第三十三次集体学习时重要讲话新闻稿（2016年6月28日）</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严肃党内政治生活是全面从严治党的基础。党要管党，首先要从党内政治生活管起；从严治党，首先要从党内政治生活严起。我们要加强和规范党内政治生活，严肃党的政治纪律和政治规矩，增强党内政治生活的政治性、时代性、原则性、战斗性，全面净化党内政治生态。</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楷体" w:hAnsi="楷体" w:eastAsia="楷体" w:cs="楷体"/>
          <w:color w:val="000000"/>
          <w:sz w:val="28"/>
          <w:szCs w:val="28"/>
          <w:highlight w:val="none"/>
          <w:lang w:val="en-US" w:eastAsia="zh-CN" w:bidi="ar-SA"/>
        </w:rPr>
      </w:pPr>
      <w:r>
        <w:rPr>
          <w:rFonts w:hint="eastAsia" w:ascii="楷体" w:hAnsi="楷体" w:eastAsia="楷体" w:cs="楷体"/>
          <w:color w:val="000000"/>
          <w:sz w:val="28"/>
          <w:szCs w:val="28"/>
          <w:highlight w:val="none"/>
          <w:lang w:val="en-US" w:eastAsia="zh-CN" w:bidi="ar-SA"/>
        </w:rPr>
        <w:t>——《在庆祝中国共产党成立95周年大会上的讲话》（2016年7月1日）</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bCs/>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三、烧旺党内政治生活的大熔炉，筑牢从严治党的政治根基</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各级党组织要教育党员干部坚持“团结—批评—团结”的公式，打消自我批评怕丢面子、批评上级怕穿小鞋、批评同级怕伤和气、批评下级怕丢选票等顾虑，既深刻剖析和检查自己，又开展诚恳的相互批评，触及思想和灵魂，既红红脸、出出汗，又明确整改方向。</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楷体" w:hAnsi="楷体" w:eastAsia="楷体" w:cs="楷体"/>
          <w:color w:val="000000"/>
          <w:sz w:val="28"/>
          <w:szCs w:val="28"/>
          <w:highlight w:val="none"/>
          <w:lang w:val="en-US" w:eastAsia="zh-CN" w:bidi="ar-SA"/>
        </w:rPr>
        <w:t>——《在党的群众路线教育实践活动工作会议上的讲话》（2013年6月18日）</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要严格落实党内组织生活制度。革命战争年代以至上世纪五六十年代，这些制度执行起来是很严格的。像党小组生活会，从一般党员到党的领袖都参加，开展批评和自我批评，指名道姓讲问题、提意见、论危害。</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楷体" w:hAnsi="楷体" w:eastAsia="楷体" w:cs="楷体"/>
          <w:color w:val="000000"/>
          <w:sz w:val="28"/>
          <w:szCs w:val="28"/>
          <w:highlight w:val="none"/>
          <w:lang w:val="en-US" w:eastAsia="zh-CN" w:bidi="ar-SA"/>
        </w:rPr>
        <w:t>——《在全国组织工作会议上的讲话》（2013年6月28日）</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要健全和认真落实民主集中制的各项具体制度，促使全党同志按照民主集中制办事，促使各级领导干部特别是主要领导干部带头执行民主集中制。要发扬党内民主，营造民主讨论的良好氛围，鼓励讲真话、讲实话、讲心里话，允许不同意见碰撞和争论，同时善于进行正确集中，防止议而不决、决而不行。</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楷体" w:hAnsi="楷体" w:eastAsia="楷体" w:cs="楷体"/>
          <w:color w:val="000000"/>
          <w:sz w:val="28"/>
          <w:szCs w:val="28"/>
          <w:highlight w:val="none"/>
          <w:lang w:val="en-US" w:eastAsia="zh-CN" w:bidi="ar-SA"/>
        </w:rPr>
      </w:pPr>
      <w:r>
        <w:rPr>
          <w:rFonts w:hint="eastAsia" w:ascii="楷体" w:hAnsi="楷体" w:eastAsia="楷体" w:cs="楷体"/>
          <w:color w:val="000000"/>
          <w:sz w:val="28"/>
          <w:szCs w:val="28"/>
          <w:highlight w:val="none"/>
          <w:lang w:val="en-US" w:eastAsia="zh-CN" w:bidi="ar-SA"/>
        </w:rPr>
        <w:t>——《在全国组织工作会议上的讲话》（2013年6月28日）</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要固本培元，把加强思想政治建设摆在首位，引导党员特别是领导干部筑牢信仰之基、补足精神之钙、把稳思想之舵，坚定中国特色社会主义道路自信、理论自信、制度自信、文化自信，增强党的意识、党员意识、宗旨意识，坚守真理、坚守正道、坚守原则、坚守规矩，做到以信念、人格、实干立身。</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楷体" w:hAnsi="楷体" w:eastAsia="楷体" w:cs="楷体"/>
          <w:color w:val="000000"/>
          <w:sz w:val="28"/>
          <w:szCs w:val="28"/>
          <w:highlight w:val="none"/>
          <w:lang w:val="en-US" w:eastAsia="zh-CN" w:bidi="ar-SA"/>
        </w:rPr>
      </w:pPr>
      <w:r>
        <w:rPr>
          <w:rFonts w:hint="eastAsia" w:ascii="楷体" w:hAnsi="楷体" w:eastAsia="楷体" w:cs="楷体"/>
          <w:color w:val="000000"/>
          <w:sz w:val="28"/>
          <w:szCs w:val="28"/>
          <w:highlight w:val="none"/>
          <w:lang w:val="en-US" w:eastAsia="zh-CN" w:bidi="ar-SA"/>
        </w:rPr>
        <w:t>——摘自习近平总书记主持中央政治局第三十三次集体学习时重要讲话新闻稿（2016年6月28日）</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要激浊扬清，坚持激浊和扬清两手抓，让党内正能量充沛，让歪风邪气无所遁形，铲除腐败这个最致命的“污染源”，深入推进作风建设，坚持正确用人导向，真正让那些忠诚、干净、担当的干部得到褒奖和重用，让那些阳奉阴违、阿谀逢迎、弄虚作假、不干实事、会跑会要的干部没市场、受惩戒，倡导清清爽爽的同志关系，规规矩矩的上下级关系。</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楷体" w:hAnsi="楷体" w:eastAsia="楷体" w:cs="楷体"/>
          <w:color w:val="000000"/>
          <w:sz w:val="28"/>
          <w:szCs w:val="28"/>
          <w:highlight w:val="none"/>
          <w:lang w:val="en-US" w:eastAsia="zh-CN" w:bidi="ar-SA"/>
        </w:rPr>
      </w:pPr>
      <w:r>
        <w:rPr>
          <w:rFonts w:hint="eastAsia" w:ascii="楷体" w:hAnsi="楷体" w:eastAsia="楷体" w:cs="楷体"/>
          <w:color w:val="000000"/>
          <w:sz w:val="28"/>
          <w:szCs w:val="28"/>
          <w:highlight w:val="none"/>
          <w:lang w:val="en-US" w:eastAsia="zh-CN" w:bidi="ar-SA"/>
        </w:rPr>
        <w:t>——摘自习近平总书记主持中央政治局第三十三次集体学习时重要讲话新闻稿（2016年6月28日）</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要立规明矩，把纪律规矩立起来、严起来，使各项纪律规矩真正成为“带电的高压线”，防止出现“破窗效应”。</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楷体" w:hAnsi="楷体" w:eastAsia="楷体" w:cs="楷体"/>
          <w:color w:val="000000"/>
          <w:sz w:val="28"/>
          <w:szCs w:val="28"/>
          <w:highlight w:val="none"/>
          <w:lang w:val="en-US" w:eastAsia="zh-CN" w:bidi="ar-SA"/>
        </w:rPr>
      </w:pPr>
      <w:r>
        <w:rPr>
          <w:rFonts w:hint="eastAsia" w:ascii="楷体" w:hAnsi="楷体" w:eastAsia="楷体" w:cs="楷体"/>
          <w:color w:val="000000"/>
          <w:sz w:val="28"/>
          <w:szCs w:val="28"/>
          <w:highlight w:val="none"/>
          <w:lang w:val="en-US" w:eastAsia="zh-CN" w:bidi="ar-SA"/>
        </w:rPr>
        <w:t>——摘自习近平总书记主持中央政治局第三十三次集体学习时重要讲话新闻稿（2016年6月28日）</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bCs/>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四、抓好关键少数，突出引领作用</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严肃党内政治生活贵在经常、重在认真、要在细节。党中央权威，全党都必须自觉维护，并具体体现到自己的全部工作中去，决不能表面上喊着同党中央保持一致、实际上没当回事，更不能违背中央大政方针各自为政、自行其是。党内组织和组织、组织和个人、同志和同志、集体领导和个人分工负责等重要关系都要按照民主集中制原则来设定和处理，不能缺位错位、本末倒置。党内政治生活和组织生活都要讲政治、讲原则、讲规矩，不能搞假大空，不能随意化、平淡化，更不能娱乐化、庸俗化。</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楷体" w:hAnsi="楷体" w:eastAsia="楷体" w:cs="楷体"/>
          <w:color w:val="000000"/>
          <w:sz w:val="28"/>
          <w:szCs w:val="28"/>
          <w:highlight w:val="none"/>
          <w:lang w:val="en-US" w:eastAsia="zh-CN" w:bidi="ar-SA"/>
        </w:rPr>
      </w:pPr>
      <w:r>
        <w:rPr>
          <w:rFonts w:hint="eastAsia" w:ascii="楷体" w:hAnsi="楷体" w:eastAsia="楷体" w:cs="楷体"/>
          <w:color w:val="000000"/>
          <w:sz w:val="28"/>
          <w:szCs w:val="28"/>
          <w:highlight w:val="none"/>
          <w:lang w:val="en-US" w:eastAsia="zh-CN" w:bidi="ar-SA"/>
        </w:rPr>
        <w:t>——《在党的群众路线教育实践活动总结大会上的讲话》（2014年10月8日）</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要以上率下，从中央政治局常委会、中央政治局、中央委员会做起，从各地区各部门党委（党组）做起，从高级干部做起，对党绝对忠诚，模范遵守党章，严格按党的制度和规矩办事，夙兴夜寐为党和人民工作，任何时候都不搞特权，都不破坏党的制度和规矩。</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楷体" w:hAnsi="楷体" w:eastAsia="楷体" w:cs="楷体"/>
          <w:color w:val="000000"/>
          <w:sz w:val="28"/>
          <w:szCs w:val="28"/>
          <w:highlight w:val="none"/>
          <w:lang w:val="en-US" w:eastAsia="zh-CN" w:bidi="ar-SA"/>
        </w:rPr>
      </w:pPr>
      <w:r>
        <w:rPr>
          <w:rFonts w:hint="eastAsia" w:ascii="楷体" w:hAnsi="楷体" w:eastAsia="楷体" w:cs="楷体"/>
          <w:color w:val="000000"/>
          <w:sz w:val="28"/>
          <w:szCs w:val="28"/>
          <w:highlight w:val="none"/>
          <w:lang w:val="en-US" w:eastAsia="zh-CN" w:bidi="ar-SA"/>
        </w:rPr>
        <w:t>——摘自习近平总书记主持中央政治局第三十三次集体学习时重要讲话新闻稿（2016年6月28日）</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新形势下加强和规范党内政治生活，重点是各级领导机关和领导干部，关键是高级干部特别是中央委员会、中央政治局、中央政治局常务委员会的组成人员，高级干部特别是中央领导层组成人员必须以身作则，模范遵守党章党规，严守党的政治纪律和政治规矩，坚持不忘初心、继续前进，坚持率先垂范、以上率下，为全党全社会作出示范。</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楷体" w:hAnsi="楷体" w:eastAsia="楷体" w:cs="楷体"/>
          <w:color w:val="000000"/>
          <w:sz w:val="28"/>
          <w:szCs w:val="28"/>
          <w:highlight w:val="none"/>
          <w:lang w:val="en-US" w:eastAsia="zh-CN" w:bidi="ar-SA"/>
        </w:rPr>
        <w:t>——《关于〈关于新形势下党内政治生活的若干准则〉和〈中国共产党党内监督条例〉的说明》（2016年10月24日至27日）</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黑体" w:hAnsi="黑体" w:eastAsia="黑体" w:cs="黑体"/>
          <w:color w:val="000000"/>
          <w:sz w:val="28"/>
          <w:szCs w:val="28"/>
          <w:highlight w:val="none"/>
          <w:lang w:val="en-US" w:eastAsia="zh-CN" w:bidi="ar-SA"/>
        </w:rPr>
        <w:t>【资料七】</w:t>
      </w:r>
      <w:r>
        <w:rPr>
          <w:rFonts w:hint="eastAsia" w:ascii="黑体" w:hAnsi="黑体" w:eastAsia="黑体" w:cs="黑体"/>
          <w:color w:val="000000"/>
          <w:sz w:val="28"/>
          <w:szCs w:val="28"/>
          <w:highlight w:val="none"/>
          <w:lang w:val="en-US" w:eastAsia="zh-CN" w:bidi="ar-SA"/>
        </w:rPr>
        <w:t>来源：党建网2023年7月12日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color w:val="000000"/>
          <w:sz w:val="36"/>
          <w:szCs w:val="36"/>
          <w:highlight w:val="none"/>
          <w:lang w:val="en-US" w:eastAsia="zh-CN" w:bidi="ar-SA"/>
        </w:rPr>
      </w:pPr>
      <w:r>
        <w:rPr>
          <w:rFonts w:hint="eastAsia" w:ascii="方正小标宋简体" w:hAnsi="方正小标宋简体" w:eastAsia="方正小标宋简体" w:cs="方正小标宋简体"/>
          <w:color w:val="000000"/>
          <w:sz w:val="36"/>
          <w:szCs w:val="36"/>
          <w:highlight w:val="none"/>
          <w:lang w:val="en-US" w:eastAsia="zh-CN" w:bidi="ar-SA"/>
        </w:rPr>
        <w:t>学习语｜如何“以学铸魂、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color w:val="000000"/>
          <w:sz w:val="36"/>
          <w:szCs w:val="36"/>
          <w:highlight w:val="none"/>
          <w:lang w:val="en-US" w:eastAsia="zh-CN" w:bidi="ar-SA"/>
        </w:rPr>
      </w:pPr>
      <w:r>
        <w:rPr>
          <w:rFonts w:hint="eastAsia" w:ascii="方正小标宋简体" w:hAnsi="方正小标宋简体" w:eastAsia="方正小标宋简体" w:cs="方正小标宋简体"/>
          <w:color w:val="000000"/>
          <w:sz w:val="36"/>
          <w:szCs w:val="36"/>
          <w:highlight w:val="none"/>
          <w:lang w:val="en-US" w:eastAsia="zh-CN" w:bidi="ar-SA"/>
        </w:rPr>
        <w:t>以学增智、以学正风、以学促干”？</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党的理论创新每前进一步，理论武装就要跟进一步。继在广东考察为“以学铸魂”指明方向，在陕西考察深刻阐释“以学增智”，在内蒙古考察强调抓实“以学正风”，习近平总书记7月上旬在江苏考察，对“以学促干”提出明确要求。总书记的一系列重要讲话，明确了开展主题教育的根本任务，为全党深入开展主题教育指明了前进方向、提供了根本遵循。现梳理习近平总书记的部分相关重要论述，与您一起学习领会。</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_GB2312" w:hAnsi="仿宋_GB2312" w:eastAsia="仿宋_GB2312" w:cs="仿宋_GB2312"/>
          <w:b/>
          <w:bCs/>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如何“以学铸魂”</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2" w:firstLineChars="200"/>
        <w:jc w:val="both"/>
        <w:textAlignment w:val="auto"/>
        <w:rPr>
          <w:rFonts w:hint="eastAsia" w:ascii="仿宋_GB2312" w:hAnsi="仿宋_GB2312" w:eastAsia="仿宋_GB2312" w:cs="仿宋_GB2312"/>
          <w:b/>
          <w:bCs/>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坚定理想信念</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要凝心铸魂筑牢根本，教育引导广大党员、干部经受思想淬炼、精神洗礼，坚定对马克思主义的信仰、对中国特色社会主义的信念、对实现中华民族伟大复兴中国梦的信心，弘扬伟大建党精神，务必不忘初心、牢记使命，务必谦虚谨慎、艰苦奋斗，务必敢于斗争、善于斗争，筑牢信仰之基、补足精神之钙、把稳思想之舵。</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楷体" w:hAnsi="楷体" w:eastAsia="楷体" w:cs="楷体"/>
          <w:color w:val="000000"/>
          <w:sz w:val="28"/>
          <w:szCs w:val="28"/>
          <w:highlight w:val="none"/>
          <w:lang w:val="en-US" w:eastAsia="zh-CN" w:bidi="ar-SA"/>
        </w:rPr>
      </w:pPr>
      <w:r>
        <w:rPr>
          <w:rFonts w:hint="eastAsia" w:ascii="楷体" w:hAnsi="楷体" w:eastAsia="楷体" w:cs="楷体"/>
          <w:color w:val="000000"/>
          <w:sz w:val="28"/>
          <w:szCs w:val="28"/>
          <w:highlight w:val="none"/>
          <w:lang w:val="en-US" w:eastAsia="zh-CN" w:bidi="ar-SA"/>
        </w:rPr>
        <w:t>——2023年4月3日，习近平在学习贯彻习近平新时代中国特色社会主义思想主题教育工作会议上的讲话</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坚定理想信念，增强对党的价值追求和前进方向的高度政治认同，把好世界观、人生观、价值观这个“总开关”。</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楷体" w:hAnsi="楷体" w:eastAsia="楷体" w:cs="楷体"/>
          <w:color w:val="000000"/>
          <w:sz w:val="28"/>
          <w:szCs w:val="28"/>
          <w:highlight w:val="none"/>
          <w:lang w:val="en-US" w:eastAsia="zh-CN" w:bidi="ar-SA"/>
        </w:rPr>
      </w:pPr>
      <w:r>
        <w:rPr>
          <w:rFonts w:hint="eastAsia" w:ascii="楷体" w:hAnsi="楷体" w:eastAsia="楷体" w:cs="楷体"/>
          <w:color w:val="000000"/>
          <w:sz w:val="28"/>
          <w:szCs w:val="28"/>
          <w:highlight w:val="none"/>
          <w:lang w:val="en-US" w:eastAsia="zh-CN" w:bidi="ar-SA"/>
        </w:rPr>
        <w:t>——2023年4月10日至13日，习近平在广东考察时的讲话</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2" w:firstLineChars="200"/>
        <w:jc w:val="both"/>
        <w:textAlignment w:val="auto"/>
        <w:rPr>
          <w:rFonts w:hint="eastAsia" w:ascii="仿宋_GB2312" w:hAnsi="仿宋_GB2312" w:eastAsia="仿宋_GB2312" w:cs="仿宋_GB2312"/>
          <w:b/>
          <w:bCs/>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铸牢对党忠诚</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所有共产党员都要牢记“国之大者”，永远对党忠诚、为党分忧、为党尽责、为党奉献，旗帜鲜明讲政治，提高政治判断力、政治领悟力、政治执行力，自觉在思想上政治上行动上同党中央保持高度一致。</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楷体" w:hAnsi="楷体" w:eastAsia="楷体" w:cs="楷体"/>
          <w:color w:val="000000"/>
          <w:sz w:val="28"/>
          <w:szCs w:val="28"/>
          <w:highlight w:val="none"/>
          <w:lang w:val="en-US" w:eastAsia="zh-CN" w:bidi="ar-SA"/>
        </w:rPr>
      </w:pPr>
      <w:r>
        <w:rPr>
          <w:rFonts w:hint="eastAsia" w:ascii="楷体" w:hAnsi="楷体" w:eastAsia="楷体" w:cs="楷体"/>
          <w:color w:val="000000"/>
          <w:sz w:val="28"/>
          <w:szCs w:val="28"/>
          <w:highlight w:val="none"/>
          <w:lang w:val="en-US" w:eastAsia="zh-CN" w:bidi="ar-SA"/>
        </w:rPr>
        <w:t>——2022年10月12日，习近平在党的十九届七中全会第二次全体会议上的讲话</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铸牢对党忠诚，自觉坚持党的全面领导、坚定维护党中央权威和集中统一领导，不断提高政治判断力、政治领悟力、政治执行力，始终在政治立场、政治方向、政治原则、政治道路上同党中央保持高度一致，把对党忠诚体现到贯彻落实好党中央决策部署的实际行动上。</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楷体" w:hAnsi="楷体" w:eastAsia="楷体" w:cs="楷体"/>
          <w:color w:val="000000"/>
          <w:sz w:val="28"/>
          <w:szCs w:val="28"/>
          <w:highlight w:val="none"/>
          <w:lang w:val="en-US" w:eastAsia="zh-CN" w:bidi="ar-SA"/>
        </w:rPr>
      </w:pPr>
      <w:r>
        <w:rPr>
          <w:rFonts w:hint="eastAsia" w:ascii="楷体" w:hAnsi="楷体" w:eastAsia="楷体" w:cs="楷体"/>
          <w:color w:val="000000"/>
          <w:sz w:val="28"/>
          <w:szCs w:val="28"/>
          <w:highlight w:val="none"/>
          <w:lang w:val="en-US" w:eastAsia="zh-CN" w:bidi="ar-SA"/>
        </w:rPr>
        <w:t>——2023年4月10日至13日，习近平在广东考察时的讲话</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2" w:firstLineChars="200"/>
        <w:jc w:val="both"/>
        <w:textAlignment w:val="auto"/>
        <w:rPr>
          <w:rFonts w:hint="eastAsia" w:ascii="仿宋_GB2312" w:hAnsi="仿宋_GB2312" w:eastAsia="仿宋_GB2312" w:cs="仿宋_GB2312"/>
          <w:b/>
          <w:bCs/>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站稳人民立场</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全党同志要站稳人民立场，践行党的宗旨，贯彻党的群众路线，保持党同人民群众的血肉联系，自觉把以人民为中心的发展思想贯穿到各项工作之中，扎实推进共同富裕，让现代化建设成果更多更公平惠及全体人民。</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楷体" w:hAnsi="楷体" w:eastAsia="楷体" w:cs="楷体"/>
          <w:color w:val="000000"/>
          <w:sz w:val="28"/>
          <w:szCs w:val="28"/>
          <w:highlight w:val="none"/>
          <w:lang w:val="en-US" w:eastAsia="zh-CN" w:bidi="ar-SA"/>
        </w:rPr>
        <w:t>——2022年12月16日，习近平署名文章《继承和发扬党的优良革命传统和作风，弘扬延安精神》</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站稳人民立场，强化宗旨意识，坚守初心使命，践行党的群众路线，把人民群众满意不满意作为评判主题教育成效的根本标准，解决好人民群众最关心最直接最现实的利益问题，把惠民生的事办实、暖民心的事办细、顺民意的事办好，让现代化建设成果更多更公平惠及全体人民。</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楷体" w:hAnsi="楷体" w:eastAsia="楷体" w:cs="楷体"/>
          <w:color w:val="000000"/>
          <w:sz w:val="28"/>
          <w:szCs w:val="28"/>
          <w:highlight w:val="none"/>
          <w:lang w:val="en-US" w:eastAsia="zh-CN" w:bidi="ar-SA"/>
        </w:rPr>
        <w:t>——2023年4月10日至13日，习近平在广东考察时的讲话</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_GB2312" w:hAnsi="仿宋_GB2312" w:eastAsia="仿宋_GB2312" w:cs="仿宋_GB2312"/>
          <w:b/>
          <w:bCs/>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如何“以学增智”</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2" w:firstLineChars="200"/>
        <w:jc w:val="both"/>
        <w:textAlignment w:val="auto"/>
        <w:rPr>
          <w:rFonts w:hint="eastAsia" w:ascii="仿宋_GB2312" w:hAnsi="仿宋_GB2312" w:eastAsia="仿宋_GB2312" w:cs="仿宋_GB2312"/>
          <w:b/>
          <w:bCs/>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提升政治能力</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年轻干部要提高政治能力。在干部干好工作所需的各种能力中，政治能力是第一位的。有了过硬的政治能力，才能做到自觉在思想上政治上行动上同党中央保持高度一致，在任何时候任何情况下都能“不畏浮云遮望眼”、“乱云飞渡仍从容”。</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楷体" w:hAnsi="楷体" w:eastAsia="楷体" w:cs="楷体"/>
          <w:color w:val="000000"/>
          <w:sz w:val="28"/>
          <w:szCs w:val="28"/>
          <w:highlight w:val="none"/>
          <w:lang w:val="en-US" w:eastAsia="zh-CN" w:bidi="ar-SA"/>
        </w:rPr>
      </w:pPr>
      <w:r>
        <w:rPr>
          <w:rFonts w:hint="eastAsia" w:ascii="楷体" w:hAnsi="楷体" w:eastAsia="楷体" w:cs="楷体"/>
          <w:color w:val="000000"/>
          <w:sz w:val="28"/>
          <w:szCs w:val="28"/>
          <w:highlight w:val="none"/>
          <w:lang w:val="en-US" w:eastAsia="zh-CN" w:bidi="ar-SA"/>
        </w:rPr>
        <w:t>——2020年10月10日，习近平在2020年秋季学期中央党校（国家行政学院）中青年干部培训班开班式上的讲话</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要提升政治能力，善于从党和人民的立场、党和国家工作大局出发想问题、作决策、办事情，善于从繁杂问题中把握事物的规律性、从苗头问题中发现事物的趋势性、从偶然问题中认识事物的必然性，善于驾驭复杂局面、凝聚社会力量、防范政治风险，切实担负好党和人民赋予的政治责任，真正成为政治上的明白人。</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楷体" w:hAnsi="楷体" w:eastAsia="楷体" w:cs="楷体"/>
          <w:color w:val="000000"/>
          <w:sz w:val="28"/>
          <w:szCs w:val="28"/>
          <w:highlight w:val="none"/>
          <w:lang w:val="en-US" w:eastAsia="zh-CN" w:bidi="ar-SA"/>
        </w:rPr>
      </w:pPr>
      <w:r>
        <w:rPr>
          <w:rFonts w:hint="eastAsia" w:ascii="楷体" w:hAnsi="楷体" w:eastAsia="楷体" w:cs="楷体"/>
          <w:color w:val="000000"/>
          <w:sz w:val="28"/>
          <w:szCs w:val="28"/>
          <w:highlight w:val="none"/>
          <w:lang w:val="en-US" w:eastAsia="zh-CN" w:bidi="ar-SA"/>
        </w:rPr>
        <w:t>——2023年5月17日，习近平在听取陕西省委和省政府工作汇报时的讲话</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2" w:firstLineChars="200"/>
        <w:jc w:val="both"/>
        <w:textAlignment w:val="auto"/>
        <w:rPr>
          <w:rFonts w:hint="eastAsia" w:ascii="仿宋_GB2312" w:hAnsi="仿宋_GB2312" w:eastAsia="仿宋_GB2312" w:cs="仿宋_GB2312"/>
          <w:b/>
          <w:bCs/>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提升思维能力</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我们要善于通过历史看现实、透过现象看本质，把握好全局和局部、当前和长远、宏观和微观、主要矛盾和次要矛盾、特殊和一般的关系，不断提高战略思维、历史思维、辩证思维、系统思维、创新思维、法治思维、底线思维能力，为前瞻性思考、全局性谋划、整体性推进党和国家各项事业提供科学思想方法。</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楷体" w:hAnsi="楷体" w:eastAsia="楷体" w:cs="楷体"/>
          <w:color w:val="000000"/>
          <w:sz w:val="28"/>
          <w:szCs w:val="28"/>
          <w:highlight w:val="none"/>
          <w:lang w:val="en-US" w:eastAsia="zh-CN" w:bidi="ar-SA"/>
        </w:rPr>
        <w:t>——2022年10月16日，习近平在中国共产党第二十次全国代表大会上的报告</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要提升思维能力，把新时代中国特色社会主义思想的世界观、方法论和贯穿其中的立场观点方法转化为自己的科学思想方法，作为研究问题、解决问题的“总钥匙”，切实提高战略思维、辩证思维、系统思维、创新思维、历史思维、法治思维、底线思维能力，做到善于把握事物本质、把握发展规律、把握工作关键、把握政策尺度，增强工作科学性、预见性、主动性、创造性。</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楷体" w:hAnsi="楷体" w:eastAsia="楷体" w:cs="楷体"/>
          <w:color w:val="000000"/>
          <w:sz w:val="28"/>
          <w:szCs w:val="28"/>
          <w:highlight w:val="none"/>
          <w:lang w:val="en-US" w:eastAsia="zh-CN" w:bidi="ar-SA"/>
        </w:rPr>
      </w:pPr>
      <w:r>
        <w:rPr>
          <w:rFonts w:hint="eastAsia" w:ascii="楷体" w:hAnsi="楷体" w:eastAsia="楷体" w:cs="楷体"/>
          <w:color w:val="000000"/>
          <w:sz w:val="28"/>
          <w:szCs w:val="28"/>
          <w:highlight w:val="none"/>
          <w:lang w:val="en-US" w:eastAsia="zh-CN" w:bidi="ar-SA"/>
        </w:rPr>
        <w:t>——2023年5月17日，习近平在听取陕西省委和省政府工作汇报时的讲话</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2" w:firstLineChars="200"/>
        <w:jc w:val="both"/>
        <w:textAlignment w:val="auto"/>
        <w:rPr>
          <w:rFonts w:hint="eastAsia" w:ascii="仿宋_GB2312" w:hAnsi="仿宋_GB2312" w:eastAsia="仿宋_GB2312" w:cs="仿宋_GB2312"/>
          <w:b/>
          <w:bCs/>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提升实践能力</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加强实践锻炼、专业训练，注重在重大斗争中磨砺干部，增强干部推动高质量发展本领、服务群众本领、防范化解风险本领。加强干部斗争精神和斗争本领养成，着力增强防风险、迎挑战、抗打压能力，带头担当作为，做到平常时候看得出来、关键时刻站得出来、危难关头豁得出来。</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楷体" w:hAnsi="楷体" w:eastAsia="楷体" w:cs="楷体"/>
          <w:color w:val="000000"/>
          <w:sz w:val="28"/>
          <w:szCs w:val="28"/>
          <w:highlight w:val="none"/>
          <w:lang w:val="en-US" w:eastAsia="zh-CN" w:bidi="ar-SA"/>
        </w:rPr>
      </w:pPr>
      <w:r>
        <w:rPr>
          <w:rFonts w:hint="eastAsia" w:ascii="楷体" w:hAnsi="楷体" w:eastAsia="楷体" w:cs="楷体"/>
          <w:color w:val="000000"/>
          <w:sz w:val="28"/>
          <w:szCs w:val="28"/>
          <w:highlight w:val="none"/>
          <w:lang w:val="en-US" w:eastAsia="zh-CN" w:bidi="ar-SA"/>
        </w:rPr>
        <w:t>——2022年10月16日，习近平在中国共产党第二十次全国代表大会上的报告</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要提升实践能力，发扬理论联系实际的优良学风，全面把握新时代中国特色社会主义思想一系列新理念新思想新战略的实践要求，增强推动高质量发展、服务群众、防范化解风险本领，加强斗争精神和斗争本领养成，着力增强防风险、迎挑战、抗打压能力，及时填知识空白、补素质短板、强能力弱项，不断提高专业化水平。</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楷体" w:hAnsi="楷体" w:eastAsia="楷体" w:cs="楷体"/>
          <w:color w:val="000000"/>
          <w:sz w:val="28"/>
          <w:szCs w:val="28"/>
          <w:highlight w:val="none"/>
          <w:lang w:val="en-US" w:eastAsia="zh-CN" w:bidi="ar-SA"/>
        </w:rPr>
      </w:pPr>
      <w:r>
        <w:rPr>
          <w:rFonts w:hint="eastAsia" w:ascii="楷体" w:hAnsi="楷体" w:eastAsia="楷体" w:cs="楷体"/>
          <w:color w:val="000000"/>
          <w:sz w:val="28"/>
          <w:szCs w:val="28"/>
          <w:highlight w:val="none"/>
          <w:lang w:val="en-US" w:eastAsia="zh-CN" w:bidi="ar-SA"/>
        </w:rPr>
        <w:t>——2023年5月17日，习近平在听取陕西省委和省政府工作汇报时的讲话</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_GB2312" w:hAnsi="仿宋_GB2312" w:eastAsia="仿宋_GB2312" w:cs="仿宋_GB2312"/>
          <w:b/>
          <w:bCs/>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如何“以学正风”</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2"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大兴务实之风</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面对新形势新任务，党员干部一定要真抓实干，务实功、出实招、求实效，善作善成，坚决杜绝口号式、表态式、包装式落实的做法。对当务之急，要立说立行、紧抓快办，不能慢慢吞吞、拖拖拉拉。对长期任务，要保持战略定力和耐心，坚持一张蓝图绘到底，滴水穿石，久久为功。</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楷体" w:hAnsi="楷体" w:eastAsia="楷体" w:cs="楷体"/>
          <w:color w:val="000000"/>
          <w:sz w:val="28"/>
          <w:szCs w:val="28"/>
          <w:highlight w:val="none"/>
          <w:lang w:val="en-US" w:eastAsia="zh-CN" w:bidi="ar-SA"/>
        </w:rPr>
      </w:pPr>
      <w:r>
        <w:rPr>
          <w:rFonts w:hint="eastAsia" w:ascii="楷体" w:hAnsi="楷体" w:eastAsia="楷体" w:cs="楷体"/>
          <w:color w:val="000000"/>
          <w:sz w:val="28"/>
          <w:szCs w:val="28"/>
          <w:highlight w:val="none"/>
          <w:lang w:val="en-US" w:eastAsia="zh-CN" w:bidi="ar-SA"/>
        </w:rPr>
        <w:t>——2022年3月1日，习近平在2022年春季学期中央党校（国家行政学院）中青年干部培训班开班式上的讲话</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要大兴务实之风，抓好调查研究，在察实情、出实招、求实效上下功夫，把工作抓实、基础打实、步子迈实，在力戒形式主义、官僚主义上取得明显实质性进展，以这次主题教育为契机，将调查研究发扬光大。</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楷体" w:hAnsi="楷体" w:eastAsia="楷体" w:cs="楷体"/>
          <w:color w:val="000000"/>
          <w:sz w:val="28"/>
          <w:szCs w:val="28"/>
          <w:highlight w:val="none"/>
          <w:lang w:val="en-US" w:eastAsia="zh-CN" w:bidi="ar-SA"/>
        </w:rPr>
        <w:t>——2023年6月8日，习近平在内蒙古考察时的讲话</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2" w:firstLineChars="200"/>
        <w:jc w:val="both"/>
        <w:textAlignment w:val="auto"/>
        <w:rPr>
          <w:rFonts w:hint="eastAsia" w:ascii="仿宋_GB2312" w:hAnsi="仿宋_GB2312" w:eastAsia="仿宋_GB2312" w:cs="仿宋_GB2312"/>
          <w:b/>
          <w:bCs/>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弘扬清廉之风</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古人说：“天下之难持者莫如心，天下之易染者莫如欲。”年轻干部一定要勤掸“思想尘”、多思“贪欲害”、常破“心中贼”，以内无妄思保证外无妄动。我看到一份材料，徐州市有一名受查处的女干部在忏悔书中给自己算了“七笔账”，包括“政治账，自毁前程永难忘”，“经济账，倾家荡产悔难当”，“名誉账，身败名裂苦酒尝”，“家庭账，夫离女散梦断肠”，“亲情账，众叛亲离两茫茫”，“自由账，身陷牢笼盼阳光”，“健康账，身心憔悴恨夜长”，发人深省！</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楷体" w:hAnsi="楷体" w:eastAsia="楷体" w:cs="楷体"/>
          <w:color w:val="000000"/>
          <w:sz w:val="28"/>
          <w:szCs w:val="28"/>
          <w:highlight w:val="none"/>
          <w:lang w:val="en-US" w:eastAsia="zh-CN" w:bidi="ar-SA"/>
        </w:rPr>
      </w:pPr>
      <w:r>
        <w:rPr>
          <w:rFonts w:hint="eastAsia" w:ascii="楷体" w:hAnsi="楷体" w:eastAsia="楷体" w:cs="楷体"/>
          <w:color w:val="000000"/>
          <w:sz w:val="28"/>
          <w:szCs w:val="28"/>
          <w:highlight w:val="none"/>
          <w:lang w:val="en-US" w:eastAsia="zh-CN" w:bidi="ar-SA"/>
        </w:rPr>
        <w:t>——2022年3月1日，习近平在2022年春季学期中央党校（国家行政学院）中青年干部培训班开班式上的讲话</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要弘扬清廉之风，教育各级领导干部牢固树立正确权力观，全面查找廉洁风险点，筑牢思想防线，坚守法纪红线。要按照“三不腐”要求健全相关制度、严格执纪，建好护栏。</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楷体" w:hAnsi="楷体" w:eastAsia="楷体" w:cs="楷体"/>
          <w:color w:val="000000"/>
          <w:sz w:val="28"/>
          <w:szCs w:val="28"/>
          <w:highlight w:val="none"/>
          <w:lang w:val="en-US" w:eastAsia="zh-CN" w:bidi="ar-SA"/>
        </w:rPr>
        <w:t>——2023年6月8日，习近平在内蒙古考察时的讲话</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2" w:firstLineChars="200"/>
        <w:jc w:val="both"/>
        <w:textAlignment w:val="auto"/>
        <w:rPr>
          <w:rFonts w:hint="eastAsia" w:ascii="仿宋_GB2312" w:hAnsi="仿宋_GB2312" w:eastAsia="仿宋_GB2312" w:cs="仿宋_GB2312"/>
          <w:b/>
          <w:bCs/>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养成俭朴之风</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节俭朴素，力戒奢靡，是我们党的传家宝。现在，我们生活条件好了，但艰苦奋斗的精神一点都不能少，必须坚持以俭修身、以俭兴业，坚持厉行节约、勤俭办一切事情。</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楷体" w:hAnsi="楷体" w:eastAsia="楷体" w:cs="楷体"/>
          <w:color w:val="000000"/>
          <w:sz w:val="28"/>
          <w:szCs w:val="28"/>
          <w:highlight w:val="none"/>
          <w:lang w:val="en-US" w:eastAsia="zh-CN" w:bidi="ar-SA"/>
        </w:rPr>
      </w:pPr>
      <w:r>
        <w:rPr>
          <w:rFonts w:hint="eastAsia" w:ascii="楷体" w:hAnsi="楷体" w:eastAsia="楷体" w:cs="楷体"/>
          <w:color w:val="000000"/>
          <w:sz w:val="28"/>
          <w:szCs w:val="28"/>
          <w:highlight w:val="none"/>
          <w:lang w:val="en-US" w:eastAsia="zh-CN" w:bidi="ar-SA"/>
        </w:rPr>
        <w:t>——2021年3月1日，习近平在2021年春季学期中央党校（国家行政学院）中青年干部培训班开班式上的讲话</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要养成俭朴之风，把生活作风问题作为检视整改的重要内容，督促广大党员干部保持清醒头脑，筑牢贯彻落实中央八项规定及实施细则精神的堤坝。</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楷体" w:hAnsi="楷体" w:eastAsia="楷体" w:cs="楷体"/>
          <w:color w:val="000000"/>
          <w:sz w:val="28"/>
          <w:szCs w:val="28"/>
          <w:highlight w:val="none"/>
          <w:lang w:val="en-US" w:eastAsia="zh-CN" w:bidi="ar-SA"/>
        </w:rPr>
      </w:pPr>
      <w:r>
        <w:rPr>
          <w:rFonts w:hint="eastAsia" w:ascii="楷体" w:hAnsi="楷体" w:eastAsia="楷体" w:cs="楷体"/>
          <w:color w:val="000000"/>
          <w:sz w:val="28"/>
          <w:szCs w:val="28"/>
          <w:highlight w:val="none"/>
          <w:lang w:val="en-US" w:eastAsia="zh-CN" w:bidi="ar-SA"/>
        </w:rPr>
        <w:t>——2023年6月8日，习近平在内蒙古考察时的讲话</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_GB2312" w:hAnsi="仿宋_GB2312" w:eastAsia="仿宋_GB2312" w:cs="仿宋_GB2312"/>
          <w:b/>
          <w:bCs/>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如何“以学促干”</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2" w:firstLineChars="200"/>
        <w:jc w:val="both"/>
        <w:textAlignment w:val="auto"/>
        <w:rPr>
          <w:rFonts w:hint="eastAsia" w:ascii="仿宋_GB2312" w:hAnsi="仿宋_GB2312" w:eastAsia="仿宋_GB2312" w:cs="仿宋_GB2312"/>
          <w:b/>
          <w:bCs/>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树牢造福人民的政绩观</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要把为民造福作为最重要的政绩。中国共产党把为民办事、为民造福作为最重要的政绩，把为老百姓办了多少好事实事作为检验政绩的重要标准。党员、干部特别是领导干部要清醒认识到，自己手中的权力、所处的岗位，是党和人民赋予的，是为党和人民做事用的，只能用来为民谋利。各级领导干部要树立正确的权力观、政绩观、事业观，不慕虚荣，不务虚功，不图虚名，切实做到为官一任、造福一方。</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楷体" w:hAnsi="楷体" w:eastAsia="楷体" w:cs="楷体"/>
          <w:color w:val="000000"/>
          <w:sz w:val="28"/>
          <w:szCs w:val="28"/>
          <w:highlight w:val="none"/>
          <w:lang w:val="en-US" w:eastAsia="zh-CN" w:bidi="ar-SA"/>
        </w:rPr>
        <w:t>——2020年5月22日，习近平在参加十三届全国人大三次会议内蒙古代表团审议时的讲话</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树牢造福人民的政绩观，坚持以人民为中心的发展思想，坚持高质量发展，不搞贪大求洋、盲目蛮干、哗众取宠；坚持出实招求实效，不搞华而不实、投机取巧、数据造假；坚持打基础利长远，不搞急功近利、竭泽而渔、劳民伤财。</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楷体" w:hAnsi="楷体" w:eastAsia="楷体" w:cs="楷体"/>
          <w:color w:val="000000"/>
          <w:sz w:val="28"/>
          <w:szCs w:val="28"/>
          <w:highlight w:val="none"/>
          <w:lang w:val="en-US" w:eastAsia="zh-CN" w:bidi="ar-SA"/>
        </w:rPr>
      </w:pPr>
      <w:r>
        <w:rPr>
          <w:rFonts w:hint="eastAsia" w:ascii="楷体" w:hAnsi="楷体" w:eastAsia="楷体" w:cs="楷体"/>
          <w:color w:val="000000"/>
          <w:sz w:val="28"/>
          <w:szCs w:val="28"/>
          <w:highlight w:val="none"/>
          <w:lang w:val="en-US" w:eastAsia="zh-CN" w:bidi="ar-SA"/>
        </w:rPr>
        <w:t>——2023年7月5日至7日，习近平在江苏考察时的讲话</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2" w:firstLineChars="200"/>
        <w:jc w:val="both"/>
        <w:textAlignment w:val="auto"/>
        <w:rPr>
          <w:rFonts w:hint="eastAsia" w:ascii="仿宋_GB2312" w:hAnsi="仿宋_GB2312" w:eastAsia="仿宋_GB2312" w:cs="仿宋_GB2312"/>
          <w:b/>
          <w:bCs/>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鼓足干事创业的精气神</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把党的二十大描绘的宏伟蓝图变成美好现实，需要各级领导干部担当作为。各级领导干部要以身许党、夙夜在公，以时时放心不下的责任感、积极担当作为的精气神为党和人民履好职、尽好责。要积极营造有利于干事创业的良好环境，敢于为担当者担当、为负责者负责、为干事者撑腰，善于发现、培养、使用敢担当善作为的干部，着力消除妨碍干部担当作为的各种因素，让愿担当、敢担当、善担当蔚然成风。必须发扬斗争精神，积极应对各种风险挑战，依靠顽强斗争打开事业发展新天地。</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楷体" w:hAnsi="楷体" w:eastAsia="楷体" w:cs="楷体"/>
          <w:color w:val="000000"/>
          <w:sz w:val="28"/>
          <w:szCs w:val="28"/>
          <w:highlight w:val="none"/>
          <w:lang w:val="en-US" w:eastAsia="zh-CN" w:bidi="ar-SA"/>
        </w:rPr>
      </w:pPr>
      <w:r>
        <w:rPr>
          <w:rFonts w:hint="eastAsia" w:ascii="楷体" w:hAnsi="楷体" w:eastAsia="楷体" w:cs="楷体"/>
          <w:color w:val="000000"/>
          <w:sz w:val="28"/>
          <w:szCs w:val="28"/>
          <w:highlight w:val="none"/>
          <w:lang w:val="en-US" w:eastAsia="zh-CN" w:bidi="ar-SA"/>
        </w:rPr>
        <w:t>——2022年12月26日至27日，习近平在中央政治局民主生活会上的讲话</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鼓足干事创业的精气神，恪尽职守、担当作为，迎难而上、敢于斗争，严肃整治拈轻怕重、躺平甩锅、敷衍塞责、得过且过等消极现象，完善担当作为激励和保护机制。</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楷体" w:hAnsi="楷体" w:eastAsia="楷体" w:cs="楷体"/>
          <w:color w:val="000000"/>
          <w:sz w:val="28"/>
          <w:szCs w:val="28"/>
          <w:highlight w:val="none"/>
          <w:lang w:val="en-US" w:eastAsia="zh-CN" w:bidi="ar-SA"/>
        </w:rPr>
      </w:pPr>
      <w:r>
        <w:rPr>
          <w:rFonts w:hint="eastAsia" w:ascii="楷体" w:hAnsi="楷体" w:eastAsia="楷体" w:cs="楷体"/>
          <w:color w:val="000000"/>
          <w:sz w:val="28"/>
          <w:szCs w:val="28"/>
          <w:highlight w:val="none"/>
          <w:lang w:val="en-US" w:eastAsia="zh-CN" w:bidi="ar-SA"/>
        </w:rPr>
        <w:t>——2023年7月5日至7日，习近平在江苏考察时的讲话</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2" w:firstLineChars="200"/>
        <w:jc w:val="both"/>
        <w:textAlignment w:val="auto"/>
        <w:rPr>
          <w:rFonts w:hint="eastAsia" w:ascii="仿宋_GB2312" w:hAnsi="仿宋_GB2312" w:eastAsia="仿宋_GB2312" w:cs="仿宋_GB2312"/>
          <w:b/>
          <w:bCs/>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形成狠抓落实的好局面</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学习贯彻党的二十大精神，要在全面落实上下功夫。空谈误国、实干兴邦，一分部署、九分落实。不注重抓落实，不认真抓好落实，再好的规划和部署都会沦为空中楼阁。贯彻落实党的二十大精神要有计划、有部署，在把握总目标、总方向、总要求的前提下，对各项目标和任务进行细化，有针对性地拿出落实的具体方案，制定明确的时间表、施工图，扎扎实实向前推进。</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楷体" w:hAnsi="楷体" w:eastAsia="楷体" w:cs="楷体"/>
          <w:color w:val="000000"/>
          <w:sz w:val="28"/>
          <w:szCs w:val="28"/>
          <w:highlight w:val="none"/>
          <w:lang w:val="en-US" w:eastAsia="zh-CN" w:bidi="ar-SA"/>
        </w:rPr>
      </w:pPr>
      <w:r>
        <w:rPr>
          <w:rFonts w:hint="eastAsia" w:ascii="楷体" w:hAnsi="楷体" w:eastAsia="楷体" w:cs="楷体"/>
          <w:color w:val="000000"/>
          <w:sz w:val="28"/>
          <w:szCs w:val="28"/>
          <w:highlight w:val="none"/>
          <w:lang w:val="en-US" w:eastAsia="zh-CN" w:bidi="ar-SA"/>
        </w:rPr>
        <w:t>——2022年10月25日，习近平在中央政治局第一次集体学习时的讲话</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形成狠抓落实的好局面，不折不扣贯彻落实党中央决策部署，积极主动抓落实，聚合众力抓落实，以钉钉子精神抓落实，聚焦实际问题抓落实，在抓落实上取得新实效。</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楷体" w:hAnsi="楷体" w:eastAsia="楷体" w:cs="楷体"/>
          <w:color w:val="000000"/>
          <w:sz w:val="28"/>
          <w:szCs w:val="28"/>
          <w:highlight w:val="none"/>
          <w:lang w:val="en-US" w:eastAsia="zh-CN" w:bidi="ar-SA"/>
        </w:rPr>
      </w:pPr>
      <w:r>
        <w:rPr>
          <w:rFonts w:hint="eastAsia" w:ascii="楷体" w:hAnsi="楷体" w:eastAsia="楷体" w:cs="楷体"/>
          <w:color w:val="000000"/>
          <w:sz w:val="28"/>
          <w:szCs w:val="28"/>
          <w:highlight w:val="none"/>
          <w:lang w:val="en-US" w:eastAsia="zh-CN" w:bidi="ar-SA"/>
        </w:rPr>
        <w:t>——2023年7月5日至7日，习近平在江苏考察时的讲话</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黑体" w:hAnsi="黑体" w:eastAsia="黑体" w:cs="黑体"/>
          <w:color w:val="000000"/>
          <w:sz w:val="28"/>
          <w:szCs w:val="28"/>
          <w:highlight w:val="none"/>
          <w:lang w:val="en-US" w:eastAsia="zh-CN" w:bidi="ar-SA"/>
        </w:rPr>
        <w:t>【资料八】来源：湖北日报2023年7月23日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color w:val="000000"/>
          <w:sz w:val="36"/>
          <w:szCs w:val="36"/>
          <w:highlight w:val="none"/>
          <w:lang w:val="en-US" w:eastAsia="zh-CN" w:bidi="ar-SA"/>
        </w:rPr>
      </w:pPr>
      <w:r>
        <w:rPr>
          <w:rFonts w:hint="eastAsia" w:ascii="方正小标宋简体" w:hAnsi="方正小标宋简体" w:eastAsia="方正小标宋简体" w:cs="方正小标宋简体"/>
          <w:color w:val="000000"/>
          <w:sz w:val="36"/>
          <w:szCs w:val="36"/>
          <w:highlight w:val="none"/>
          <w:lang w:val="en-US" w:eastAsia="zh-CN" w:bidi="ar-SA"/>
        </w:rPr>
        <w:t>跟着总书记看中国丨指引航向 情系荆楚</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2013年7月21日，习近平总书记在党的十八大之后，首次来到湖北考察。如注的暴雨中，总书记撑着雨伞、卷起裤腿的照片，刷屏网络。十年来，习近平总书记五次考察湖北，并参加全国人大湖北代表团审议。从田间地头到城乡社区，从港口码头到科技园区……习近平总书记发表一系列重要讲话，提出“四个着力”“四个切实”要求，擘画“建成支点、走在前列、谱写新篇”目标，作出“三个没有改变”重要判断，为湖北改革发展指路引航。</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习近平总书记对湖北工作的重要指示精神，系统构成了做好新时代湖北各项工作的总遵循、总纲领、总蓝图。殷殷嘱托，凝聚奋进力量。让我们跟随着总书记的足迹，重温总书记的暖心话语。</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2013年7月21日，习近平总书记一下飞机就冒雨来到武汉新港阳逻集装箱港区。当时风大雨急，总书记撑着雨伞、卷起裤腿、蹚着积水的照片刷屏网络。在这次考察中，总书记从国家发展战略的层面对湖北经济社会发展作出新的科学定位：努力把湖北建设成为中部地区崛起的重要战略支点，争取在转变经济发展方式上走在全国前列。</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2023年7月22日，习近平总书记来到鄂州市长港镇峒山村，了解城乡一体化建设情况。与村民们进行座谈时，总书记告诫大家：即使将来城镇化达到70%以上，还有四五亿人在农村。农村决不能成为荒芜的农村、留守的农村、记忆中的故园。要破除城乡二元结构，推进城乡发展一体化，把广大农村建设成农民幸福生活的美好家园。</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听取湖北省委省政府工作汇报后，总书记希望湖北广大干部群众，着力在推进经济发展方式转变和产业结构调整上取得新突破，着力在推进农业现代化上不断取得新成果，着力在保障和改善民生上不断取得新进展，着力在生态文明建设上取得新成效，使湖北经济更好、结构更优、质量更高、后劲更足、实力更强。</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2018年4月24日，习近平总书记来到三峡大坝，登上坝顶，极目远眺长江上下游，详细了解三峡工程建设、发电、水利、通航、生态保护等方面的情况。他对工程技术人员说：“中华民族的伟大复兴，不会是欢欢喜喜、热热闹闹、敲锣打鼓那么轻而易举就实现的。我们要靠自己的努力，大国重器必须掌握在自己手里。”在宜昌市夷陵区太平溪镇许家冲村，习近平总书记详细了解三峡移民新村建设和村民生产生活情况。他深情寄语：乡村振兴不是坐享其成，等不来、也送不来，要靠广大农民奋斗。”</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2018年4月26日，习近平总书记先后来到位于东湖高新区的烽火科技集团有限公司和武汉新芯集成电路制造有限公司考察。考察中，总书记反复强调的一个重要观点就是：核心技术必须掌握在自己手里，要摒弃幻想、自力更生。</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2018年4月24日至28日，习近平总书记深入宜昌、荆州、三峡坝区等地考察，实地了解长江经济带发展战略实施情况，并主持召开深入推动长江经济带发展座谈会。他指出，长江经济带应该走出一条生态优先、绿色发展的新路子。要加强改革创新、战略统筹、规划引导，以长江经济带发展推动高质量发展。他希望湖北广大干部群众切实推动高质量发展、切实实施乡村振兴战略、切实做好民生工作、切实加强作风建设，奋力谱写新时代湖北高质量发展新篇章。</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2020年3月10日，武汉疫情防控最吃劲的时候，习近平总书记亲赴武汉抗疫一线。在火神山医院，总书记与患者视频连线，鼓励他们坚定信心。他深情寄语：“英雄的武汉人民一定能够彻底战胜疫情，一定能够浴火重生，一定能够创造新时代更加辉煌的业绩。</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2020年5月25日，参加十三届全国人大三次会议湖北代表团审议时，习近平总书记动情地说：“湖北代表团一定得来一下。你们是湖北6000万人民的代表，我要看望一下大家。”他指出，湖北经济长期向好的基本面没有改变，多年积累的综合优势没有改变，在国家和区域发展中的重要地位没有改变。</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2022年6月28日，习近平总书记再次来到光谷，在武汉华工激光工程有限责任公司，他指出，湖北武汉东湖新技术开发区在光电子信息产业领域独树一帜。要加强技术研发攻关，掌握更多具有自主知识产权的核心技术，不断延伸创新链、完善产业链，为推动我国光电子信息产业加快发展作出更大贡献；要坚持问题导向，发挥新型举国体制优势，踔厉奋发、奋起直追，加快实现科技自立自强，把科技的命脉牢牢掌握在自己手中。在武汉东湖高新区左岭街道智苑社区，总书记亲切看望社区干部群众，他深情地说：“我一直牵挂着武汉人民，时隔两年，再次来到武汉这座英雄的城市看望大家。”</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default" w:ascii="黑体" w:hAnsi="黑体" w:eastAsia="黑体" w:cs="黑体"/>
          <w:color w:val="000000"/>
          <w:sz w:val="28"/>
          <w:szCs w:val="28"/>
          <w:highlight w:val="none"/>
          <w:lang w:val="en-US" w:eastAsia="zh-CN" w:bidi="ar-SA"/>
        </w:rPr>
      </w:pPr>
      <w:r>
        <w:rPr>
          <w:rFonts w:hint="eastAsia" w:ascii="黑体" w:hAnsi="黑体" w:eastAsia="黑体" w:cs="黑体"/>
          <w:color w:val="000000"/>
          <w:sz w:val="28"/>
          <w:szCs w:val="28"/>
          <w:highlight w:val="none"/>
          <w:lang w:val="en-US" w:eastAsia="zh-CN" w:bidi="ar-SA"/>
        </w:rPr>
        <w:t>【资料九】</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color w:val="000000"/>
          <w:sz w:val="36"/>
          <w:szCs w:val="36"/>
          <w:highlight w:val="none"/>
          <w:lang w:val="en-US" w:eastAsia="zh-CN" w:bidi="ar-SA"/>
        </w:rPr>
      </w:pPr>
      <w:r>
        <w:rPr>
          <w:rFonts w:hint="eastAsia" w:ascii="方正小标宋简体" w:hAnsi="方正小标宋简体" w:eastAsia="方正小标宋简体" w:cs="方正小标宋简体"/>
          <w:color w:val="000000"/>
          <w:sz w:val="36"/>
          <w:szCs w:val="36"/>
          <w:highlight w:val="none"/>
          <w:lang w:val="en-US" w:eastAsia="zh-CN" w:bidi="ar-SA"/>
        </w:rPr>
        <w:t>习近平总书记关于民主决策</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color w:val="000000"/>
          <w:sz w:val="36"/>
          <w:szCs w:val="36"/>
          <w:highlight w:val="none"/>
          <w:lang w:val="en-US" w:eastAsia="zh-CN" w:bidi="ar-SA"/>
        </w:rPr>
      </w:pPr>
      <w:r>
        <w:rPr>
          <w:rFonts w:hint="eastAsia" w:ascii="方正小标宋简体" w:hAnsi="方正小标宋简体" w:eastAsia="方正小标宋简体" w:cs="方正小标宋简体"/>
          <w:color w:val="000000"/>
          <w:sz w:val="36"/>
          <w:szCs w:val="36"/>
          <w:highlight w:val="none"/>
          <w:lang w:val="en-US" w:eastAsia="zh-CN" w:bidi="ar-SA"/>
        </w:rPr>
        <w:t>和选人用人重要论述摘录</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562" w:firstLineChars="200"/>
        <w:jc w:val="both"/>
        <w:textAlignment w:val="auto"/>
        <w:outlineLvl w:val="1"/>
        <w:rPr>
          <w:rFonts w:hint="eastAsia" w:ascii="仿宋_GB2312" w:hAnsi="仿宋_GB2312" w:eastAsia="仿宋_GB2312" w:cs="仿宋_GB2312"/>
          <w:b/>
          <w:bCs/>
          <w:color w:val="000000"/>
          <w:sz w:val="28"/>
          <w:szCs w:val="28"/>
          <w:shd w:val="clear" w:color="auto" w:fill="FFFFFF"/>
        </w:rPr>
      </w:pP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省委主题教育办《关于开展基层治理突出问题专项整治的工作方案》(鄂教办发〔2023〕26号)精神，为服务做好“民主决策和选人用人方面”突出问题的专项整治工作，我们初步梳理了习近平总书记有关重要论述。</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562" w:firstLineChars="200"/>
        <w:jc w:val="both"/>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一、关于民主决策方面的有关重要论述</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民主集中制是我们党的根本组织原则和领导制度，是激发党的创造力、保持党的团结统一的根本保证。</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560" w:firstLineChars="200"/>
        <w:jc w:val="both"/>
        <w:textAlignment w:val="auto"/>
        <w:rPr>
          <w:rFonts w:hint="eastAsia" w:ascii="楷体" w:hAnsi="楷体" w:eastAsia="楷体" w:cs="楷体"/>
          <w:sz w:val="28"/>
          <w:szCs w:val="28"/>
        </w:rPr>
      </w:pPr>
      <w:r>
        <w:rPr>
          <w:rFonts w:hint="eastAsia" w:ascii="楷体" w:hAnsi="楷体" w:eastAsia="楷体" w:cs="楷体"/>
          <w:sz w:val="28"/>
          <w:szCs w:val="28"/>
        </w:rPr>
        <w:t>——《在党的十八届一中全会上的讲话》（2012年11月15日），《习近平新时代中国特色社会主义思想专题摘编》，中央文献出版社2023年版，第56页</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严肃党内生活，最根本的是认真执行党的民主集中制，着力解决发扬民主不够、正确集中不够、开展批评不够、严肃纪律不够等问题。要健全和认真落实民主集中制的各项具体制度，促使全党同志按照民主集中制办事，促使各级领导干部特别是主要领导干部带头执行民主集中制。</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560" w:firstLineChars="200"/>
        <w:jc w:val="both"/>
        <w:textAlignment w:val="auto"/>
        <w:rPr>
          <w:rFonts w:hint="eastAsia" w:ascii="楷体" w:hAnsi="楷体" w:eastAsia="楷体" w:cs="楷体"/>
          <w:sz w:val="28"/>
          <w:szCs w:val="28"/>
        </w:rPr>
      </w:pPr>
      <w:r>
        <w:rPr>
          <w:rFonts w:hint="eastAsia" w:ascii="楷体" w:hAnsi="楷体" w:eastAsia="楷体" w:cs="楷体"/>
          <w:sz w:val="28"/>
          <w:szCs w:val="28"/>
        </w:rPr>
        <w:t>——《在全国组织工作会议上的讲话》（2013年6月28日），《十八大以来重要文献选编（上）》，中央文献出版社2014年版，第352页</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组织意图和领导个人意图既有联系又有区别，组织意图是党组织通过民主集中制形成的意见，领导个人意图是领导干部个人的意见。组织意图和领导个人意图可能一致，也可能不一致，或不完全一致。领导干部包括主要负责同志，要准确表达组织意图和个人意图，该以组织名义出面就不要以个人名义出面，该以个人名义出面就不要以组织名义出面，该集体研究就不要擅自表态，该征求意见就不要省略程序，不能把个人意见强加给集体、强加给组织，不能用个人决定代替组织决定。任何时候任何情况下，都要自觉防止个人凌驾于组织之上。</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560" w:firstLineChars="200"/>
        <w:jc w:val="both"/>
        <w:textAlignment w:val="auto"/>
        <w:rPr>
          <w:rFonts w:hint="eastAsia" w:ascii="楷体" w:hAnsi="楷体" w:eastAsia="楷体" w:cs="楷体"/>
          <w:sz w:val="28"/>
          <w:szCs w:val="28"/>
        </w:rPr>
      </w:pPr>
      <w:r>
        <w:rPr>
          <w:rFonts w:hint="eastAsia" w:ascii="楷体" w:hAnsi="楷体" w:eastAsia="楷体" w:cs="楷体"/>
          <w:sz w:val="28"/>
          <w:szCs w:val="28"/>
        </w:rPr>
        <w:t>——《严明党的组织纪律，增强组织纪律性》（2014年1月14日），习近平《论坚持党对一切工作的领导》，中央文献出版社2019年版，第50-51页</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委书记是一班之长，要带头执行民主集中制，不把“班长”当成“家长”。要按照程序进行决策，特别是涉及资金、项目、用人等重大问题，要经过集体研究，不搞个人专权。要善于把党委一班人、几大家班子和各级干部智慧集中起来，做到总揽不包揽、分工不分家、放手不撒手。要有胸怀，能容人容事，注意听取班子成员意见，带头增进和维护县委班子团结。</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560" w:firstLineChars="200"/>
        <w:jc w:val="both"/>
        <w:textAlignment w:val="auto"/>
        <w:rPr>
          <w:rFonts w:hint="eastAsia" w:ascii="楷体" w:hAnsi="楷体" w:eastAsia="楷体" w:cs="楷体"/>
          <w:sz w:val="28"/>
          <w:szCs w:val="28"/>
        </w:rPr>
      </w:pPr>
      <w:r>
        <w:rPr>
          <w:rFonts w:hint="eastAsia" w:ascii="楷体" w:hAnsi="楷体" w:eastAsia="楷体" w:cs="楷体"/>
          <w:sz w:val="28"/>
          <w:szCs w:val="28"/>
        </w:rPr>
        <w:t>——《作焦裕禄式的县委书记》（2015年1月12日），《习近平著作选读（第一卷）》，中央文献出版社2023年版，第341页</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坚持民主集中制是强化党内监督的核心。当前，党内集中不够和民主不够的问题同时存在。有的有的软弱涣散，我行我素、各行其是，党的路线方针政策落实不到位;有的独断专行，搞家长制、“一言堂”，个人凌驾于组织之上，党内民主得不到充分保障，领导干部特别是一把手的权力受不到有效制约。不能“你有你的关门计，我有我的跳墙法”。强化党内监督，必须坚持、完善、落实民主集中制，把民主基础上的集中和集中指导下的民主有机结合起来，把上级对下级、同级之间以及下级对上级的监督充分调动起来，确保党内监督落到实处、见到实效。</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560" w:firstLineChars="200"/>
        <w:jc w:val="both"/>
        <w:textAlignment w:val="auto"/>
        <w:rPr>
          <w:rFonts w:hint="eastAsia" w:ascii="楷体" w:hAnsi="楷体" w:eastAsia="楷体" w:cs="楷体"/>
          <w:sz w:val="28"/>
          <w:szCs w:val="28"/>
        </w:rPr>
      </w:pPr>
      <w:r>
        <w:rPr>
          <w:rFonts w:hint="eastAsia" w:ascii="楷体" w:hAnsi="楷体" w:eastAsia="楷体" w:cs="楷体"/>
          <w:sz w:val="28"/>
          <w:szCs w:val="28"/>
        </w:rPr>
        <w:t>——《坚持党对党风廉政建设和反腐败工作的统一领导，形成全面覆盖国家机关及其公务员的国家监察体系》（2016年1月12日），习近平《论党的自我革命》，中央文献出版社2023年版，第123页</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要注重加强民主集中制教育培训，使各级领导班子都立好规矩，形成既激发个人又依靠集体、既信任鼓励又批评监督、既包容失误又及时纠错、既团结协作又不违原则的良好政治生态。</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560" w:firstLineChars="200"/>
        <w:jc w:val="both"/>
        <w:textAlignment w:val="auto"/>
        <w:rPr>
          <w:rFonts w:hint="eastAsia" w:ascii="楷体" w:hAnsi="楷体" w:eastAsia="楷体" w:cs="楷体"/>
          <w:sz w:val="28"/>
          <w:szCs w:val="28"/>
        </w:rPr>
      </w:pPr>
      <w:r>
        <w:rPr>
          <w:rFonts w:hint="eastAsia" w:ascii="楷体" w:hAnsi="楷体" w:eastAsia="楷体" w:cs="楷体"/>
          <w:sz w:val="28"/>
          <w:szCs w:val="28"/>
        </w:rPr>
        <w:t>——《在广西考察工作时的讲话》（2017年4月19日—21日），《习近平关于依规治党论述摘编》，中央文献出版社2022年版，第71-72页</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充分发扬民主的基础上进行集中，坚持党中央权威和集中统一领导，集中全党智慧，体现全党共同意志，是我们党的一大创举，也是中国共产党领导和我国社会主义制度的优势所在。这样做，既有利于做到科学决策、民主决策、依法决策，避免发生重大失误甚至颠覆性错误；又有利于克服分散主义、本位主义，避免议而不决、决而不行，形成推进党和国家事业发展的强大合力。</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560" w:firstLineChars="200"/>
        <w:jc w:val="both"/>
        <w:textAlignment w:val="auto"/>
        <w:rPr>
          <w:rFonts w:hint="eastAsia" w:ascii="楷体" w:hAnsi="楷体" w:eastAsia="楷体" w:cs="楷体"/>
          <w:sz w:val="28"/>
          <w:szCs w:val="28"/>
        </w:rPr>
      </w:pPr>
      <w:r>
        <w:rPr>
          <w:rFonts w:hint="eastAsia" w:ascii="楷体" w:hAnsi="楷体" w:eastAsia="楷体" w:cs="楷体"/>
          <w:sz w:val="28"/>
          <w:szCs w:val="28"/>
        </w:rPr>
        <w:t>——《切实把思想统一到党的十九届三中全会精神上来》（2018年2月28日），习近平《论坚持人民当家作主》，中央文献出版社2021年版，第217页</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领导干部特别是高级干部要带头贯彻执行民主集中制，严格执行领导班子议事决策规则，严格执行领导班子议事决策规则，完善并落实“三重一大”决策监督机制，不要搞个人专断、“一言堂”，不要搞个别授意、私下交易。要实行集体领导和个人分工负责相结合，服从组织决定和组织分工，按照党中央精神和集体决策在职责范围内履行职责，不要在落实集体决定中擅自改变集体决定，不要把个人意见强加给集体、组织或他人，不要插手干预不属于自己分管领域或者应该回避的工作事项。</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560" w:firstLineChars="200"/>
        <w:jc w:val="both"/>
        <w:textAlignment w:val="auto"/>
        <w:rPr>
          <w:rFonts w:hint="eastAsia" w:ascii="楷体" w:hAnsi="楷体" w:eastAsia="楷体" w:cs="楷体"/>
          <w:sz w:val="28"/>
          <w:szCs w:val="28"/>
        </w:rPr>
      </w:pPr>
      <w:r>
        <w:rPr>
          <w:rFonts w:hint="eastAsia" w:ascii="楷体" w:hAnsi="楷体" w:eastAsia="楷体" w:cs="楷体"/>
          <w:sz w:val="28"/>
          <w:szCs w:val="28"/>
        </w:rPr>
        <w:t>——《在第十九届中央纪律检查委员会第三次全体会议上的讲话》（2019年1月11日），《习近平关于依规治党论述摘编》，中央文献出版社2022年版，第75页</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要坚持民主集中制，形成决策科学、执行坚决、监督有力的权力运行机制，督促公正用权、依法用权、廉洁用权。</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560" w:firstLineChars="200"/>
        <w:jc w:val="both"/>
        <w:textAlignment w:val="auto"/>
        <w:rPr>
          <w:rFonts w:hint="eastAsia" w:ascii="楷体" w:hAnsi="楷体" w:eastAsia="楷体" w:cs="楷体"/>
          <w:sz w:val="28"/>
          <w:szCs w:val="28"/>
        </w:rPr>
      </w:pPr>
      <w:r>
        <w:rPr>
          <w:rFonts w:hint="eastAsia" w:ascii="楷体" w:hAnsi="楷体" w:eastAsia="楷体" w:cs="楷体"/>
          <w:sz w:val="28"/>
          <w:szCs w:val="28"/>
        </w:rPr>
        <w:t>——《以全面从严治党新成效推进国家治理体系和治理能力现代化》（2020年1月13日），《十九大以来重要文献选编（中）》，中央文献出版社2021年版，第384页</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民主集中制既要讲民主，也要讲集中，缺一不可。如果认为集中是为了约束、压制民主，则完全是一种误解。民主集中制所讲的集中，是少数服从多数的民主的集中，是为了更好引导民主、促进民主的集中。在发扬民主的过程中，大家可以发表各种意见、提出各种主张，但如果不在民主的基础上进行集中，就会你唱你的调，他吹他的号，势必一盘散沙。</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560" w:firstLineChars="200"/>
        <w:jc w:val="both"/>
        <w:textAlignment w:val="auto"/>
        <w:rPr>
          <w:rFonts w:hint="eastAsia" w:ascii="楷体" w:hAnsi="楷体" w:eastAsia="楷体" w:cs="楷体"/>
          <w:sz w:val="28"/>
          <w:szCs w:val="28"/>
        </w:rPr>
      </w:pPr>
      <w:r>
        <w:rPr>
          <w:rFonts w:hint="eastAsia" w:ascii="楷体" w:hAnsi="楷体" w:eastAsia="楷体" w:cs="楷体"/>
          <w:sz w:val="28"/>
          <w:szCs w:val="28"/>
        </w:rPr>
        <w:t>——《在中央政治局党史学习教育专题民主生活会上的讲话》（2021年12月27日—28日），《习近平关于依规治党论述摘编》，中央文献出版社2022年版，第76页</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888888"/>
          <w:spacing w:val="9"/>
          <w:kern w:val="0"/>
          <w:sz w:val="28"/>
          <w:szCs w:val="28"/>
        </w:rPr>
      </w:pPr>
      <w:r>
        <w:rPr>
          <w:rFonts w:hint="eastAsia" w:ascii="仿宋_GB2312" w:hAnsi="仿宋_GB2312" w:eastAsia="仿宋_GB2312" w:cs="仿宋_GB2312"/>
          <w:sz w:val="28"/>
          <w:szCs w:val="28"/>
        </w:rPr>
        <w:t>坚持科学执政、民主执政、依法执政，贯彻民主集中制，创新和改进领导方式，提高党把方向、谋大局、定政策、促改革能力，调动各方面积极性。</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560" w:firstLineChars="200"/>
        <w:jc w:val="both"/>
        <w:textAlignment w:val="auto"/>
        <w:rPr>
          <w:rFonts w:hint="eastAsia" w:ascii="楷体" w:hAnsi="楷体" w:eastAsia="楷体" w:cs="楷体"/>
          <w:sz w:val="28"/>
          <w:szCs w:val="28"/>
        </w:rPr>
      </w:pPr>
      <w:r>
        <w:rPr>
          <w:rFonts w:hint="eastAsia" w:ascii="楷体" w:hAnsi="楷体" w:eastAsia="楷体" w:cs="楷体"/>
          <w:sz w:val="28"/>
          <w:szCs w:val="28"/>
        </w:rPr>
        <w:t>——《高举中国特色社会主义伟大旗帜，为全面建设社会主义现代化国家而团结奋斗》（2022年10月16日），《习近平著作选读（第一卷）》，中央文献出版社2023年版，第53页</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562" w:firstLineChars="200"/>
        <w:jc w:val="both"/>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二、关于选人用人方面的有关重要论述</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要着眼于党的事业发展需要选人用人，公道对待干部，公平评价干部，公正使用干部，让好干部有全身谋事之心而无侧身谋人之虞，不能“以人化线”、“以地地域划线”，搞亲亲疏疏、团团伙伙。</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560" w:firstLineChars="200"/>
        <w:jc w:val="both"/>
        <w:textAlignment w:val="auto"/>
        <w:rPr>
          <w:rFonts w:hint="eastAsia" w:ascii="楷体" w:hAnsi="楷体" w:eastAsia="楷体" w:cs="楷体"/>
          <w:sz w:val="28"/>
          <w:szCs w:val="28"/>
        </w:rPr>
      </w:pPr>
      <w:r>
        <w:rPr>
          <w:rFonts w:hint="eastAsia" w:ascii="楷体" w:hAnsi="楷体" w:eastAsia="楷体" w:cs="楷体"/>
          <w:sz w:val="28"/>
          <w:szCs w:val="28"/>
        </w:rPr>
        <w:t>——《在全国组织工作会议上的讲话》（2013年6月28日），《十八大以来重要文献选编（上）》，中央文献出版社2014年版，第354页</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党内决不能搞封建依附那一套，决不能搞小山头、小圈子、小团伙那一套，决不能搞门客、门宦、门附那一套，搞这种东西总有一天会出事！</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560" w:firstLineChars="200"/>
        <w:jc w:val="both"/>
        <w:textAlignment w:val="auto"/>
        <w:rPr>
          <w:rFonts w:hint="eastAsia" w:ascii="楷体" w:hAnsi="楷体" w:eastAsia="楷体" w:cs="楷体"/>
          <w:sz w:val="28"/>
          <w:szCs w:val="28"/>
        </w:rPr>
      </w:pPr>
      <w:r>
        <w:rPr>
          <w:rFonts w:hint="eastAsia" w:ascii="楷体" w:hAnsi="楷体" w:eastAsia="楷体" w:cs="楷体"/>
          <w:sz w:val="28"/>
          <w:szCs w:val="28"/>
        </w:rPr>
        <w:t>——《严明党的组织纪律》（2014年1月14日），习近平《论坚持党对一切工作的领导》，中央文献出版社2019年版，第52页</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党内上下关系、人际关系、工作氛围都要突出团结和谐、纯洁健康、弘扬正气，不允许搞团团伙伙、帮帮派派，不允许搞利益集团、进行利益交换。</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560" w:firstLineChars="200"/>
        <w:jc w:val="both"/>
        <w:textAlignment w:val="auto"/>
        <w:rPr>
          <w:rFonts w:hint="eastAsia" w:ascii="楷体" w:hAnsi="楷体" w:eastAsia="楷体" w:cs="楷体"/>
          <w:sz w:val="28"/>
          <w:szCs w:val="28"/>
        </w:rPr>
      </w:pPr>
      <w:r>
        <w:rPr>
          <w:rFonts w:hint="eastAsia" w:ascii="楷体" w:hAnsi="楷体" w:eastAsia="楷体" w:cs="楷体"/>
          <w:sz w:val="28"/>
          <w:szCs w:val="28"/>
        </w:rPr>
        <w:t>——《在党的群众路线教育实践活动总结大会上的讲话》（2014年10月8日），《人民日报》2014年10月9日</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任人唯亲、任人唯利、任人唯圈，如同埋下“定时炸弹”，终究会引爆。为了一己私欲，无视组织原则，提拔重用德才不达标者甚至长期带病的干部，必然扭曲用人导向，挫伤干部队伍积极性，对政治生态造成严重破坏。</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560" w:firstLineChars="200"/>
        <w:jc w:val="both"/>
        <w:textAlignment w:val="auto"/>
        <w:rPr>
          <w:rFonts w:hint="eastAsia" w:ascii="楷体" w:hAnsi="楷体" w:eastAsia="楷体" w:cs="楷体"/>
          <w:sz w:val="28"/>
          <w:szCs w:val="28"/>
        </w:rPr>
      </w:pPr>
      <w:r>
        <w:rPr>
          <w:rFonts w:hint="eastAsia" w:ascii="楷体" w:hAnsi="楷体" w:eastAsia="楷体" w:cs="楷体"/>
          <w:sz w:val="28"/>
          <w:szCs w:val="28"/>
        </w:rPr>
        <w:t>——《从严治党必须从严管理干部》（2014年12月14日），《习近平关于全面从严治党论述摘编》，中央文献出版社2021年版，第261页</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必须维护党的团结，绝不允许在党内培植私人势力，要坚持五湖四海，团结一切忠实于党的同志，团结大多数，不得以人划线，不得搞任何形式的派别活动。</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560" w:firstLineChars="200"/>
        <w:jc w:val="both"/>
        <w:textAlignment w:val="auto"/>
        <w:rPr>
          <w:rFonts w:hint="eastAsia" w:ascii="楷体" w:hAnsi="楷体" w:eastAsia="楷体" w:cs="楷体"/>
          <w:sz w:val="28"/>
          <w:szCs w:val="28"/>
        </w:rPr>
      </w:pPr>
      <w:r>
        <w:rPr>
          <w:rFonts w:hint="eastAsia" w:ascii="楷体" w:hAnsi="楷体" w:eastAsia="楷体" w:cs="楷体"/>
          <w:sz w:val="28"/>
          <w:szCs w:val="28"/>
        </w:rPr>
        <w:t>——《加强纪律建设，把守纪律讲规矩摆在更加重要的位置》（2015年1月13日），习近平《论坚持党对一切工作的领导》，中央文献出版社2019年版，第92页</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有的党员、干部讲利益不讲党性、讲关系不讲原则、讲面子不讲规矩，甚至把党内同志关系异化为人身依附关系，搞小山头、小圈子、小团伙那一套，搞门客、门宦、门附那一套。</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560" w:firstLineChars="200"/>
        <w:jc w:val="both"/>
        <w:textAlignment w:val="auto"/>
        <w:rPr>
          <w:rFonts w:hint="eastAsia" w:ascii="楷体" w:hAnsi="楷体" w:eastAsia="楷体" w:cs="楷体"/>
          <w:sz w:val="28"/>
          <w:szCs w:val="28"/>
        </w:rPr>
      </w:pPr>
      <w:r>
        <w:rPr>
          <w:rFonts w:hint="eastAsia" w:ascii="楷体" w:hAnsi="楷体" w:eastAsia="楷体" w:cs="楷体"/>
          <w:sz w:val="28"/>
          <w:szCs w:val="28"/>
        </w:rPr>
        <w:t>——《主持十八届中央政治局第三十三次集体学习时的讲话》（2016年月28日），习近平《论党的自我革命》，中央文献出版社2023年版，第132页</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弘扬忠诚老实、公道正派、实事求是、清正廉洁等价值观，坚决防止和反对个人主义、分散主义自由主义、本位主义、好人主义，坚决防止和反对宗派主义、圈子文化、码头文化，坚决反对搞两面派、做两面人。</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560" w:firstLineChars="200"/>
        <w:jc w:val="both"/>
        <w:textAlignment w:val="auto"/>
        <w:rPr>
          <w:rFonts w:hint="eastAsia" w:ascii="楷体" w:hAnsi="楷体" w:eastAsia="楷体" w:cs="楷体"/>
          <w:sz w:val="28"/>
          <w:szCs w:val="28"/>
        </w:rPr>
      </w:pPr>
      <w:r>
        <w:rPr>
          <w:rFonts w:hint="eastAsia" w:ascii="楷体" w:hAnsi="楷体" w:eastAsia="楷体" w:cs="楷体"/>
          <w:sz w:val="28"/>
          <w:szCs w:val="28"/>
        </w:rPr>
        <w:t>——《决胜全面建成小康社会，夺取新时代中国特色社会主义伟大胜利》（2017年10月18日），《习近平谈治国理政》第三卷，外文出版社2020年版，第48-49页</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们培养选拔的是党和人民事业的接班人，不是领导干部个人的接班人，不能形成人身依附关系。接班人是个整体概念，不能作机械理解，不是指某个具体的人。要教育引导年轻干部立志接好党和人民事业的班，而不是考虑接某个职位的班。</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560" w:firstLineChars="200"/>
        <w:jc w:val="both"/>
        <w:textAlignment w:val="auto"/>
        <w:rPr>
          <w:rFonts w:hint="eastAsia" w:ascii="楷体" w:hAnsi="楷体" w:eastAsia="楷体" w:cs="楷体"/>
          <w:sz w:val="28"/>
          <w:szCs w:val="28"/>
        </w:rPr>
      </w:pPr>
      <w:r>
        <w:rPr>
          <w:rFonts w:hint="eastAsia" w:ascii="楷体" w:hAnsi="楷体" w:eastAsia="楷体" w:cs="楷体"/>
          <w:sz w:val="28"/>
          <w:szCs w:val="28"/>
        </w:rPr>
        <w:t>——《在全国组织工作会议上的讲话》（2018年7月3日），《十九大以来重要文献选编（上）》，中央文献出版社2019年版，第573页</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论什么问题，不论谁出问题，该出手时就出手，对腐败问题尤其要坚决查处，不断清除损害党的先进性和纯洁性的因素，不断清除侵蚀党的健康肌体的病毒。特别是对那些攫取国家和人民利益、侵蚀党的执政根基、动摇社会主义国家政权的人，对那些在党内搞政治团伙、小圈子、利益集团的人，要毫不手软、坚决查处！</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560" w:firstLineChars="200"/>
        <w:jc w:val="both"/>
        <w:textAlignment w:val="auto"/>
        <w:rPr>
          <w:rFonts w:hint="eastAsia" w:ascii="楷体" w:hAnsi="楷体" w:eastAsia="楷体" w:cs="楷体"/>
          <w:sz w:val="28"/>
          <w:szCs w:val="28"/>
        </w:rPr>
      </w:pPr>
      <w:r>
        <w:rPr>
          <w:rFonts w:hint="eastAsia" w:ascii="楷体" w:hAnsi="楷体" w:eastAsia="楷体" w:cs="楷体"/>
          <w:sz w:val="28"/>
          <w:szCs w:val="28"/>
        </w:rPr>
        <w:t>——《自我革命是我们党跳出历史周期律的第二个答案》（2021年11月11日），习近平《论党的自我革命》，中央文献出版社2023年版，第327页）</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要懂得权力是把“双刃剑”，始终保持对权力的敬畏感，坚持公正用权、依法用权、为民用权、廉洁用权，不能把公权力变成谋取个人或利益集团、“小圈子”私利的工具，不能成为任何利益集团、权势团体、特权阶层的代言人、代理人。</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560" w:firstLineChars="200"/>
        <w:jc w:val="both"/>
        <w:textAlignment w:val="auto"/>
        <w:rPr>
          <w:rFonts w:hint="eastAsia" w:ascii="楷体" w:hAnsi="楷体" w:eastAsia="楷体" w:cs="楷体"/>
          <w:sz w:val="28"/>
          <w:szCs w:val="28"/>
        </w:rPr>
      </w:pPr>
      <w:r>
        <w:rPr>
          <w:rFonts w:hint="eastAsia" w:ascii="楷体" w:hAnsi="楷体" w:eastAsia="楷体" w:cs="楷体"/>
          <w:sz w:val="28"/>
          <w:szCs w:val="28"/>
        </w:rPr>
        <w:t>——《努力成长为对党和人民忠诚可靠、堪当时代重任的栋梁之才》（2022年3月1日），《求是》杂志2023年13期</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何始终统一思想、统一意志、统一行动。党的规模大了，一些人容易出现搞小山头、小圈子、小团伙现象，容易出现尾大不掉、自行其是问题，破坏党的团结统一，影响党的凝聚力战斗力。随着改革开放逐步深入，社会利益多元化、思想多样化也深刻影响到党员、干部的观念和行为。我们必须在重大问题、严峻形势面前始终心往一处想、劲往一处使，做到凝心聚力、众志成城，确保全党紧密团结在党中央周围，步调一致向前进。</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rPr>
      </w:pPr>
      <w:r>
        <w:rPr>
          <w:rFonts w:hint="eastAsia" w:ascii="楷体" w:hAnsi="楷体" w:eastAsia="楷体" w:cs="楷体"/>
          <w:sz w:val="28"/>
          <w:szCs w:val="28"/>
        </w:rPr>
        <w:t>——《时刻保持解决大党独有难题的清醒和坚定，把党的伟大自我革命进行到底》（2023年1月9日），习近平《论党的自我革命》，中央文献出版社2023年版，第352页</w:t>
      </w:r>
    </w:p>
    <w:p>
      <w:pPr>
        <w:shd w:val="clear" w:color="auto" w:fill="FFFFFF"/>
        <w:spacing w:line="520" w:lineRule="exact"/>
        <w:ind w:firstLine="560"/>
        <w:rPr>
          <w:rFonts w:ascii="仿宋_GB2312" w:hAnsi="仿宋"/>
          <w:szCs w:val="28"/>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ascii="方正小标宋_GBK" w:hAnsi="华文中宋" w:eastAsia="方正小标宋_GBK"/>
          <w:b/>
          <w:sz w:val="28"/>
          <w:szCs w:val="28"/>
        </w:rPr>
      </w:pPr>
      <w:r>
        <w:rPr>
          <w:rFonts w:hint="eastAsia" w:ascii="黑体" w:hAnsi="黑体" w:eastAsia="黑体" w:cs="黑体"/>
          <w:color w:val="000000"/>
          <w:sz w:val="28"/>
          <w:szCs w:val="28"/>
          <w:highlight w:val="none"/>
          <w:lang w:val="en-US" w:eastAsia="zh-CN" w:bidi="ar-SA"/>
        </w:rPr>
        <w:t>【资料十】来源：中国共产党新闻网—系列重要讲话数据库</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color w:val="000000"/>
          <w:sz w:val="36"/>
          <w:szCs w:val="36"/>
          <w:highlight w:val="none"/>
          <w:lang w:val="en-US" w:eastAsia="zh-CN" w:bidi="ar-SA"/>
        </w:rPr>
      </w:pPr>
      <w:r>
        <w:rPr>
          <w:rFonts w:hint="eastAsia" w:ascii="方正小标宋简体" w:hAnsi="方正小标宋简体" w:eastAsia="方正小标宋简体" w:cs="方正小标宋简体"/>
          <w:color w:val="000000"/>
          <w:sz w:val="36"/>
          <w:szCs w:val="36"/>
          <w:highlight w:val="none"/>
          <w:lang w:val="en-US" w:eastAsia="zh-CN" w:bidi="ar-SA"/>
        </w:rPr>
        <w:t>习近平总书记关于解决统计造假问题、领导干部下访解决群众问题、长江经济带高质量发展的重要论述</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000000" w:themeColor="text1"/>
          <w:szCs w:val="28"/>
          <w14:textFill>
            <w14:solidFill>
              <w14:schemeClr w14:val="tx1"/>
            </w14:solidFill>
          </w14:textFill>
        </w:rPr>
      </w:pPr>
    </w:p>
    <w:p>
      <w:pPr>
        <w:keepNext w:val="0"/>
        <w:keepLines w:val="0"/>
        <w:pageBreakBefore w:val="0"/>
        <w:shd w:val="clear" w:color="auto" w:fill="FFFFFF"/>
        <w:kinsoku/>
        <w:wordWrap/>
        <w:overflowPunct/>
        <w:topLinePunct w:val="0"/>
        <w:autoSpaceDE/>
        <w:autoSpaceDN/>
        <w:bidi w:val="0"/>
        <w:adjustRightInd/>
        <w:snapToGrid/>
        <w:spacing w:line="520" w:lineRule="exact"/>
        <w:ind w:firstLine="562" w:firstLineChars="200"/>
        <w:jc w:val="both"/>
        <w:textAlignment w:val="auto"/>
        <w:rPr>
          <w:rFonts w:hint="eastAsia" w:ascii="仿宋_GB2312" w:hAnsi="仿宋_GB2312" w:eastAsia="仿宋_GB2312" w:cs="仿宋_GB2312"/>
          <w:b/>
          <w:szCs w:val="28"/>
        </w:rPr>
      </w:pPr>
      <w:r>
        <w:rPr>
          <w:rFonts w:hint="eastAsia" w:ascii="仿宋_GB2312" w:hAnsi="仿宋_GB2312" w:eastAsia="仿宋_GB2312" w:cs="仿宋_GB2312"/>
          <w:b/>
          <w:szCs w:val="28"/>
        </w:rPr>
        <w:t>一、习近平总书记关于解决统计造假问题的工作的重要论述</w:t>
      </w:r>
    </w:p>
    <w:p>
      <w:pPr>
        <w:keepNext w:val="0"/>
        <w:keepLines w:val="0"/>
        <w:pageBreakBefore w:val="0"/>
        <w:shd w:val="clear" w:color="auto" w:fill="FFFFFF"/>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szCs w:val="28"/>
        </w:rPr>
      </w:pPr>
      <w:r>
        <w:rPr>
          <w:rFonts w:hint="eastAsia" w:ascii="仿宋_GB2312" w:hAnsi="仿宋_GB2312" w:eastAsia="仿宋_GB2312" w:cs="仿宋_GB2312"/>
          <w:szCs w:val="28"/>
        </w:rPr>
        <w:t>防范和惩治统计造假、弄虚作假，根本出路在深化统计管理体制改革。要遵循统计工作规律，完善统计法律法规，健全政绩考核机制，健全统一领导、分级负责的统计管理体制，健全统计数据质量责任制，强化监督问责，依纪依法惩处弄虚作假，确保统计机构和统计人员独立调查、独立报告、独立监督职权不受侵犯，确保各类重大统计数据造假案件得到及时有效查处，确保统计资料真实准确、完整及时。</w:t>
      </w:r>
    </w:p>
    <w:p>
      <w:pPr>
        <w:keepNext w:val="0"/>
        <w:keepLines w:val="0"/>
        <w:pageBreakBefore w:val="0"/>
        <w:shd w:val="clear" w:color="auto" w:fill="FFFFFF"/>
        <w:kinsoku/>
        <w:wordWrap/>
        <w:overflowPunct/>
        <w:topLinePunct w:val="0"/>
        <w:autoSpaceDE/>
        <w:autoSpaceDN/>
        <w:bidi w:val="0"/>
        <w:adjustRightInd/>
        <w:snapToGrid/>
        <w:spacing w:line="520" w:lineRule="exact"/>
        <w:ind w:firstLine="560" w:firstLineChars="200"/>
        <w:jc w:val="both"/>
        <w:textAlignment w:val="auto"/>
        <w:rPr>
          <w:rFonts w:hint="eastAsia" w:ascii="楷体" w:hAnsi="楷体" w:eastAsia="楷体" w:cs="楷体"/>
          <w:szCs w:val="28"/>
        </w:rPr>
      </w:pPr>
      <w:r>
        <w:rPr>
          <w:rFonts w:hint="eastAsia" w:ascii="楷体" w:hAnsi="楷体" w:eastAsia="楷体" w:cs="楷体"/>
          <w:szCs w:val="28"/>
        </w:rPr>
        <w:t>——习近平总书记2016年10月11日主持召开中央全面深化改革领导小组第二十八次会议时的讲话新闻稿</w:t>
      </w:r>
    </w:p>
    <w:p>
      <w:pPr>
        <w:keepNext w:val="0"/>
        <w:keepLines w:val="0"/>
        <w:pageBreakBefore w:val="0"/>
        <w:shd w:val="clear" w:color="auto" w:fill="FFFFFF"/>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szCs w:val="28"/>
        </w:rPr>
      </w:pPr>
      <w:r>
        <w:rPr>
          <w:rFonts w:hint="eastAsia" w:ascii="仿宋_GB2312" w:hAnsi="仿宋_GB2312" w:eastAsia="仿宋_GB2312" w:cs="仿宋_GB2312"/>
          <w:szCs w:val="28"/>
        </w:rPr>
        <w:t>开展防范和惩治统计造假、弄虚作假督察工作，目的是确保统计数据真实准确。要聚焦统计法定职责履行、统计违纪违法现象治理、统计数据质量提升，突出重点、发现问题、严明纪律，维护统计法律法规权威，为经济社会发展做好统计制度保障。</w:t>
      </w:r>
    </w:p>
    <w:p>
      <w:pPr>
        <w:keepNext w:val="0"/>
        <w:keepLines w:val="0"/>
        <w:pageBreakBefore w:val="0"/>
        <w:shd w:val="clear" w:color="auto" w:fill="FFFFFF"/>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szCs w:val="28"/>
        </w:rPr>
      </w:pPr>
      <w:r>
        <w:rPr>
          <w:rFonts w:hint="eastAsia" w:ascii="楷体" w:hAnsi="楷体" w:eastAsia="楷体" w:cs="楷体"/>
          <w:szCs w:val="28"/>
        </w:rPr>
        <w:t>——习近平总书记2018年7月6日主持召开中央全面深化改革委员会第三次会议时的讲话新闻稿</w:t>
      </w:r>
    </w:p>
    <w:p>
      <w:pPr>
        <w:keepNext w:val="0"/>
        <w:keepLines w:val="0"/>
        <w:pageBreakBefore w:val="0"/>
        <w:shd w:val="clear" w:color="auto" w:fill="FFFFFF"/>
        <w:kinsoku/>
        <w:wordWrap/>
        <w:overflowPunct/>
        <w:topLinePunct w:val="0"/>
        <w:autoSpaceDE/>
        <w:autoSpaceDN/>
        <w:bidi w:val="0"/>
        <w:adjustRightInd/>
        <w:snapToGrid/>
        <w:spacing w:line="520" w:lineRule="exact"/>
        <w:ind w:firstLine="562" w:firstLineChars="200"/>
        <w:jc w:val="both"/>
        <w:textAlignment w:val="auto"/>
        <w:rPr>
          <w:rFonts w:hint="eastAsia" w:ascii="仿宋_GB2312" w:hAnsi="仿宋_GB2312" w:eastAsia="仿宋_GB2312" w:cs="仿宋_GB2312"/>
          <w:b/>
          <w:szCs w:val="28"/>
        </w:rPr>
      </w:pPr>
      <w:r>
        <w:rPr>
          <w:rFonts w:hint="eastAsia" w:ascii="仿宋_GB2312" w:hAnsi="仿宋_GB2312" w:eastAsia="仿宋_GB2312" w:cs="仿宋_GB2312"/>
          <w:b/>
          <w:szCs w:val="28"/>
        </w:rPr>
        <w:t>二、习近平总书记关于领导干部下访解决群众问题的重要论述</w:t>
      </w:r>
    </w:p>
    <w:p>
      <w:pPr>
        <w:keepNext w:val="0"/>
        <w:keepLines w:val="0"/>
        <w:pageBreakBefore w:val="0"/>
        <w:widowControl/>
        <w:tabs>
          <w:tab w:val="left" w:pos="5353"/>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szCs w:val="28"/>
        </w:rPr>
      </w:pPr>
      <w:r>
        <w:rPr>
          <w:rFonts w:hint="eastAsia" w:ascii="仿宋_GB2312" w:hAnsi="仿宋_GB2312" w:eastAsia="仿宋_GB2312" w:cs="仿宋_GB2312"/>
          <w:szCs w:val="28"/>
        </w:rPr>
        <w:t>现在，群众工作对象更加多元，群众诉求更加多样，群众工作环境更加复杂。这就要求我们深入研究和准确把握新形势下群众工作的特点和规律，改进群众工作方法，提高群众工作水平。群众诉求很多是通过信访这个渠道反映出来的。信访问题，有的是历史遗留的“老大难”问题，有的是正在发生的现实问题，大多非常棘手。不管怎么难，我们都要想方设法去化解，不能躲着、拖着。当干部就要为群众排忧解难，对上访群众有什么好怕的？我在正定工作时就常常把桌子往大街上一摆，坐在那里听取群众意见，解决了很多上访问题，也真实了解了民情民意。我在宁德工作时推动建立了地、县、乡三级领导干部下访制度，把领导下访日变成群众服务日。此后，我每到一个地方任职都坚持这样做。信访是送上门来的群众工作，既可以消气，也可以通气，关键是要通过信访渠道摸清群众愿望和诉求，找到工作差距和不足，举一反三，加以改进，更好为群众服务。</w:t>
      </w:r>
    </w:p>
    <w:p>
      <w:pPr>
        <w:keepNext w:val="0"/>
        <w:keepLines w:val="0"/>
        <w:pageBreakBefore w:val="0"/>
        <w:shd w:val="clear" w:color="auto" w:fill="FFFFFF"/>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szCs w:val="28"/>
        </w:rPr>
      </w:pPr>
      <w:r>
        <w:rPr>
          <w:rFonts w:hint="eastAsia" w:ascii="楷体" w:hAnsi="楷体" w:eastAsia="楷体" w:cs="楷体"/>
          <w:szCs w:val="28"/>
        </w:rPr>
        <w:t>——习近平总书记2022年3月1日在2022年春季学期中央党校（国家行政学院）中青年干部培训班开班式上讲话</w:t>
      </w:r>
    </w:p>
    <w:p>
      <w:pPr>
        <w:keepNext w:val="0"/>
        <w:keepLines w:val="0"/>
        <w:pageBreakBefore w:val="0"/>
        <w:shd w:val="clear" w:color="auto" w:fill="FFFFFF"/>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b/>
          <w:szCs w:val="28"/>
        </w:rPr>
      </w:pPr>
      <w:r>
        <w:rPr>
          <w:rFonts w:hint="eastAsia" w:ascii="仿宋_GB2312" w:hAnsi="仿宋_GB2312" w:eastAsia="仿宋_GB2312" w:cs="仿宋_GB2312"/>
          <w:szCs w:val="28"/>
        </w:rPr>
        <w:t>三、</w:t>
      </w:r>
      <w:r>
        <w:rPr>
          <w:rFonts w:hint="eastAsia" w:ascii="仿宋_GB2312" w:hAnsi="仿宋_GB2312" w:eastAsia="仿宋_GB2312" w:cs="仿宋_GB2312"/>
          <w:b/>
          <w:szCs w:val="28"/>
        </w:rPr>
        <w:t>习近平总书记关于长江经济带高质量发展的重要论述</w:t>
      </w:r>
    </w:p>
    <w:p>
      <w:pPr>
        <w:keepNext w:val="0"/>
        <w:keepLines w:val="0"/>
        <w:pageBreakBefore w:val="0"/>
        <w:shd w:val="clear" w:color="auto" w:fill="FFFFFF"/>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szCs w:val="28"/>
        </w:rPr>
      </w:pPr>
      <w:r>
        <w:rPr>
          <w:rFonts w:hint="eastAsia" w:ascii="仿宋_GB2312" w:hAnsi="仿宋_GB2312" w:eastAsia="仿宋_GB2312" w:cs="仿宋_GB2312"/>
          <w:szCs w:val="28"/>
        </w:rPr>
        <w:t>长江是中华民族的母亲河，也是中华民族发展的重要支撑；推动长江经济带发展必须从中华民族长远利益考虑，把修复长江生态环境摆在压倒性位置，共抓大保护、不搞大开发，努力把长江经济带建设成为生态更优美、交通更顺畅、经济更协调、市场更统一、机制更科学的黄金经济带，探索出一条生态优先、绿色发展新路子。</w:t>
      </w:r>
    </w:p>
    <w:p>
      <w:pPr>
        <w:keepNext w:val="0"/>
        <w:keepLines w:val="0"/>
        <w:pageBreakBefore w:val="0"/>
        <w:shd w:val="clear" w:color="auto" w:fill="FFFFFF"/>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szCs w:val="28"/>
        </w:rPr>
      </w:pPr>
      <w:r>
        <w:rPr>
          <w:rFonts w:hint="eastAsia" w:ascii="楷体" w:hAnsi="楷体" w:eastAsia="楷体" w:cs="楷体"/>
          <w:szCs w:val="28"/>
        </w:rPr>
        <w:t>——习近平总书记2016年1月5日在重庆主持召开推动长江经济带发展座谈会上的讲话新闻稿</w:t>
      </w:r>
    </w:p>
    <w:p>
      <w:pPr>
        <w:keepNext w:val="0"/>
        <w:keepLines w:val="0"/>
        <w:pageBreakBefore w:val="0"/>
        <w:shd w:val="clear" w:color="auto" w:fill="FFFFFF"/>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szCs w:val="28"/>
        </w:rPr>
      </w:pPr>
      <w:r>
        <w:rPr>
          <w:rFonts w:hint="eastAsia" w:ascii="仿宋_GB2312" w:hAnsi="仿宋_GB2312" w:eastAsia="仿宋_GB2312" w:cs="仿宋_GB2312"/>
          <w:szCs w:val="28"/>
        </w:rPr>
        <w:t>现在，我国经济已由高速增长阶段转向高质量发展阶段。新形势下，推动长江经济带发展，关键是要正确把握整体推进和重点突破、生态环境保护和经济发展、总体谋划和久久为功、破除旧动能和培育新动能、自身发展和协同发展等关系，坚持新发展理念，坚持稳中求进工作总基调，加强改革创新、战略统筹、规划引导，使长江经济带成为引领我国经济高质量发展的生力军。</w:t>
      </w:r>
    </w:p>
    <w:p>
      <w:pPr>
        <w:keepNext w:val="0"/>
        <w:keepLines w:val="0"/>
        <w:pageBreakBefore w:val="0"/>
        <w:shd w:val="clear" w:color="auto" w:fill="FFFFFF"/>
        <w:kinsoku/>
        <w:wordWrap/>
        <w:overflowPunct/>
        <w:topLinePunct w:val="0"/>
        <w:autoSpaceDE/>
        <w:autoSpaceDN/>
        <w:bidi w:val="0"/>
        <w:adjustRightInd/>
        <w:snapToGrid/>
        <w:spacing w:line="520" w:lineRule="exact"/>
        <w:ind w:firstLine="560" w:firstLineChars="200"/>
        <w:jc w:val="both"/>
        <w:textAlignment w:val="auto"/>
        <w:rPr>
          <w:rFonts w:hint="eastAsia" w:ascii="楷体" w:hAnsi="楷体" w:eastAsia="楷体" w:cs="楷体"/>
          <w:szCs w:val="28"/>
        </w:rPr>
      </w:pPr>
      <w:r>
        <w:rPr>
          <w:rFonts w:hint="eastAsia" w:ascii="楷体" w:hAnsi="楷体" w:eastAsia="楷体" w:cs="楷体"/>
          <w:szCs w:val="28"/>
        </w:rPr>
        <w:t>——习近平总书记2018年4月26日在武汉主持召开推动长江经济带发展座谈会上的讲话新闻稿</w:t>
      </w:r>
    </w:p>
    <w:p>
      <w:pPr>
        <w:keepNext w:val="0"/>
        <w:keepLines w:val="0"/>
        <w:pageBreakBefore w:val="0"/>
        <w:shd w:val="clear" w:color="auto" w:fill="FFFFFF"/>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szCs w:val="28"/>
        </w:rPr>
      </w:pPr>
      <w:r>
        <w:rPr>
          <w:rFonts w:hint="eastAsia" w:ascii="仿宋_GB2312" w:hAnsi="仿宋_GB2312" w:eastAsia="仿宋_GB2312" w:cs="仿宋_GB2312"/>
          <w:szCs w:val="28"/>
        </w:rPr>
        <w:t>要贯彻落实党的十九大和十九届二中、三中、四中、五中全会精神，坚定不移贯彻新发展理念，推动长江经济带高质量发展，谱写生态优先绿色发展新篇章，打造区域协调发展新样板，构筑高水平对外开放新高地，塑造创新驱动发展新优势，绘就山水人城和谐相融新画卷，使长江经济带成为我国生态优先绿色发展主战场、畅通国内国际双循环主动脉、引领经济高质量发展主力军。</w:t>
      </w:r>
    </w:p>
    <w:p>
      <w:pPr>
        <w:keepNext w:val="0"/>
        <w:keepLines w:val="0"/>
        <w:pageBreakBefore w:val="0"/>
        <w:shd w:val="clear" w:color="auto" w:fill="FFFFFF"/>
        <w:kinsoku/>
        <w:wordWrap/>
        <w:overflowPunct/>
        <w:topLinePunct w:val="0"/>
        <w:autoSpaceDE/>
        <w:autoSpaceDN/>
        <w:bidi w:val="0"/>
        <w:adjustRightInd/>
        <w:snapToGrid/>
        <w:spacing w:line="520" w:lineRule="exact"/>
        <w:ind w:firstLine="560" w:firstLineChars="200"/>
        <w:jc w:val="both"/>
        <w:textAlignment w:val="auto"/>
        <w:rPr>
          <w:rFonts w:hint="eastAsia" w:ascii="楷体" w:hAnsi="楷体" w:eastAsia="楷体" w:cs="楷体"/>
          <w:szCs w:val="28"/>
        </w:rPr>
      </w:pPr>
      <w:r>
        <w:rPr>
          <w:rFonts w:hint="eastAsia" w:ascii="楷体" w:hAnsi="楷体" w:eastAsia="楷体" w:cs="楷体"/>
          <w:szCs w:val="28"/>
        </w:rPr>
        <w:t>——习近平总书记2020年11月15日在南京主持召开全面推动长江经济带发展座谈会上的讲话新闻稿</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both"/>
        <w:textAlignment w:val="auto"/>
        <w:rPr>
          <w:rFonts w:hint="eastAsia" w:ascii="黑体" w:hAnsi="黑体" w:eastAsia="黑体" w:cs="黑体"/>
          <w:color w:val="000000"/>
          <w:sz w:val="28"/>
          <w:szCs w:val="28"/>
          <w:highlight w:val="none"/>
          <w:lang w:val="en-US" w:eastAsia="zh-CN" w:bidi="ar-SA"/>
        </w:rPr>
      </w:pPr>
      <w:r>
        <w:rPr>
          <w:rFonts w:hint="eastAsia" w:ascii="黑体" w:hAnsi="黑体" w:eastAsia="黑体" w:cs="黑体"/>
          <w:color w:val="000000"/>
          <w:sz w:val="28"/>
          <w:szCs w:val="28"/>
          <w:highlight w:val="none"/>
          <w:lang w:val="en-US" w:eastAsia="zh-CN" w:bidi="ar-SA"/>
        </w:rPr>
        <w:t>【资料十一】来源：湖北日报2023年7月23日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color w:val="000000"/>
          <w:sz w:val="36"/>
          <w:szCs w:val="36"/>
          <w:highlight w:val="none"/>
          <w:lang w:val="en-US" w:eastAsia="zh-CN" w:bidi="ar-SA"/>
        </w:rPr>
      </w:pPr>
      <w:r>
        <w:rPr>
          <w:rFonts w:hint="eastAsia" w:ascii="方正小标宋简体" w:hAnsi="方正小标宋简体" w:eastAsia="方正小标宋简体" w:cs="方正小标宋简体"/>
          <w:color w:val="000000"/>
          <w:sz w:val="36"/>
          <w:szCs w:val="36"/>
          <w:highlight w:val="none"/>
          <w:lang w:val="en-US" w:eastAsia="zh-CN" w:bidi="ar-SA"/>
        </w:rPr>
        <w:t>全省深化党员干部下基层察民情</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color w:val="000000"/>
          <w:sz w:val="36"/>
          <w:szCs w:val="36"/>
          <w:highlight w:val="none"/>
          <w:lang w:val="en-US" w:eastAsia="zh-CN" w:bidi="ar-SA"/>
        </w:rPr>
      </w:pPr>
      <w:r>
        <w:rPr>
          <w:rFonts w:hint="eastAsia" w:ascii="方正小标宋简体" w:hAnsi="方正小标宋简体" w:eastAsia="方正小标宋简体" w:cs="方正小标宋简体"/>
          <w:color w:val="000000"/>
          <w:sz w:val="36"/>
          <w:szCs w:val="36"/>
          <w:highlight w:val="none"/>
          <w:lang w:val="en-US" w:eastAsia="zh-CN" w:bidi="ar-SA"/>
        </w:rPr>
        <w:t>解民忧暖民心实践活动推进会精神</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000000"/>
          <w:sz w:val="28"/>
          <w:szCs w:val="28"/>
          <w:highlight w:val="none"/>
          <w:lang w:val="en-US" w:eastAsia="zh-CN" w:bidi="ar-SA"/>
        </w:rPr>
      </w:pPr>
      <w:r>
        <w:rPr>
          <w:rFonts w:hint="eastAsia" w:ascii="仿宋_GB2312" w:hAnsi="仿宋_GB2312" w:cs="仿宋_GB2312"/>
          <w:color w:val="000000"/>
          <w:sz w:val="28"/>
          <w:szCs w:val="28"/>
          <w:highlight w:val="none"/>
          <w:lang w:val="en-US" w:eastAsia="zh-CN" w:bidi="ar-SA"/>
        </w:rPr>
        <w:t>7月22日，全省深化党员干部下基层察民情解民忧暖民心实践活动推进会在孝感召开。省委副书记诸葛宇杰出席会议并讲话，省委常委、组织部部长张文兵，省政协副主席王兴於出席会议。</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000000"/>
          <w:sz w:val="28"/>
          <w:szCs w:val="28"/>
          <w:highlight w:val="none"/>
          <w:lang w:val="en-US" w:eastAsia="zh-CN" w:bidi="ar-SA"/>
        </w:rPr>
      </w:pPr>
      <w:r>
        <w:rPr>
          <w:rFonts w:hint="eastAsia" w:ascii="仿宋_GB2312" w:hAnsi="仿宋_GB2312" w:cs="仿宋_GB2312"/>
          <w:color w:val="000000"/>
          <w:sz w:val="28"/>
          <w:szCs w:val="28"/>
          <w:highlight w:val="none"/>
          <w:lang w:val="en-US" w:eastAsia="zh-CN" w:bidi="ar-SA"/>
        </w:rPr>
        <w:t>会议强调，省委深化实践活动是学习贯彻习近平新时代中国特色社会主义思想主题教育的重要内容，要牢固树立以人民为中心的发展思想，走好新时代党的群众路线，按照省委要求，以更大力度更实举措推动实践活动见行见效。要在持续增进群众感情上下功夫，强化宗旨服务意识，摸清群众实际需求，用好共同缔造的理念和方法，发动和组织群众一起办一起干；要在持续抓好“三张清单”上下功夫，落实动态管理，建立问题的收集、办理、反馈闭环管理机制，切实提高“三张清单”的质量；要在持续办好民生实事上下功夫，聚焦解决人民群众急难愁盼问题，做到即知即办、和群众一起办，真正把好事办实、实事办好；要在持续提升实践成果上下功夫，着力打通难点、痛点、堵点，创新体制机制，探索形成一批可复制、可推广经验。会议要求，要持续优化工作作风，坚决防治形式主义、官僚主义，以实实在在的实践活动成果为先行区建设凝心聚力。</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000000"/>
          <w:sz w:val="28"/>
          <w:szCs w:val="28"/>
          <w:highlight w:val="none"/>
          <w:lang w:val="en-US" w:eastAsia="zh-CN" w:bidi="ar-SA"/>
        </w:rPr>
      </w:pPr>
      <w:r>
        <w:rPr>
          <w:rFonts w:hint="eastAsia" w:ascii="仿宋_GB2312" w:hAnsi="仿宋_GB2312" w:cs="仿宋_GB2312"/>
          <w:color w:val="000000"/>
          <w:sz w:val="28"/>
          <w:szCs w:val="28"/>
          <w:highlight w:val="none"/>
          <w:lang w:val="en-US" w:eastAsia="zh-CN" w:bidi="ar-SA"/>
        </w:rPr>
        <w:t>与会人员现场参观学习了孝南区邮政寄递物流共配中心、新铺镇新进村寄递网点、新华街道万福社区养老综合服务中心等为民服务点，会上通报了全省实践活动开展情况。</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both"/>
        <w:textAlignment w:val="auto"/>
        <w:rPr>
          <w:rFonts w:hint="eastAsia" w:ascii="黑体" w:hAnsi="黑体" w:eastAsia="黑体" w:cs="黑体"/>
          <w:color w:val="000000"/>
          <w:sz w:val="28"/>
          <w:szCs w:val="28"/>
          <w:highlight w:val="none"/>
          <w:lang w:val="en-US" w:eastAsia="zh-CN" w:bidi="ar-SA"/>
        </w:rPr>
      </w:pPr>
      <w:r>
        <w:rPr>
          <w:rFonts w:hint="eastAsia" w:ascii="黑体" w:hAnsi="黑体" w:eastAsia="黑体" w:cs="黑体"/>
          <w:color w:val="000000"/>
          <w:sz w:val="28"/>
          <w:szCs w:val="28"/>
          <w:highlight w:val="none"/>
          <w:lang w:val="en-US" w:eastAsia="zh-CN" w:bidi="ar-SA"/>
        </w:rPr>
        <w:t>【资料十二】来源：新华网2023年8月2日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color w:val="000000"/>
          <w:sz w:val="36"/>
          <w:szCs w:val="36"/>
          <w:highlight w:val="none"/>
          <w:lang w:val="en-US" w:eastAsia="zh-CN" w:bidi="ar-SA"/>
        </w:rPr>
      </w:pPr>
      <w:r>
        <w:rPr>
          <w:rFonts w:hint="eastAsia" w:ascii="方正小标宋简体" w:hAnsi="方正小标宋简体" w:eastAsia="方正小标宋简体" w:cs="方正小标宋简体"/>
          <w:color w:val="000000"/>
          <w:sz w:val="36"/>
          <w:szCs w:val="36"/>
          <w:highlight w:val="none"/>
          <w:lang w:val="en-US" w:eastAsia="zh-CN" w:bidi="ar-SA"/>
        </w:rPr>
        <w:t>中办国办公厅印发《关于建立领导干部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color w:val="000000"/>
          <w:sz w:val="36"/>
          <w:szCs w:val="36"/>
          <w:highlight w:val="none"/>
          <w:lang w:val="en-US" w:eastAsia="zh-CN" w:bidi="ar-SA"/>
        </w:rPr>
      </w:pPr>
      <w:r>
        <w:rPr>
          <w:rFonts w:hint="eastAsia" w:ascii="方正小标宋简体" w:hAnsi="方正小标宋简体" w:eastAsia="方正小标宋简体" w:cs="方正小标宋简体"/>
          <w:color w:val="000000"/>
          <w:sz w:val="36"/>
          <w:szCs w:val="36"/>
          <w:highlight w:val="none"/>
          <w:lang w:val="en-US" w:eastAsia="zh-CN" w:bidi="ar-SA"/>
        </w:rPr>
        <w:t>应知应会党内法规和国家法律清单制度的意见》</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000000"/>
          <w:sz w:val="28"/>
          <w:szCs w:val="28"/>
          <w:highlight w:val="none"/>
          <w:lang w:val="en-US" w:eastAsia="zh-CN" w:bidi="ar-SA"/>
        </w:rPr>
      </w:pPr>
      <w:r>
        <w:rPr>
          <w:rFonts w:hint="eastAsia" w:ascii="仿宋_GB2312" w:hAnsi="仿宋_GB2312" w:cs="仿宋_GB2312"/>
          <w:color w:val="000000"/>
          <w:sz w:val="28"/>
          <w:szCs w:val="28"/>
          <w:highlight w:val="none"/>
          <w:lang w:val="en-US" w:eastAsia="zh-CN" w:bidi="ar-SA"/>
        </w:rPr>
        <w:t>近日，中共中央办公厅、国务院办公厅印发了《关于建立领导干部应知应会党内法规和国家法律清单制度的意见》，并发出通知，要求各地区各部门结合实际认真贯彻落实。</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000000"/>
          <w:sz w:val="28"/>
          <w:szCs w:val="28"/>
          <w:highlight w:val="none"/>
          <w:lang w:val="en-US" w:eastAsia="zh-CN" w:bidi="ar-SA"/>
        </w:rPr>
      </w:pPr>
      <w:r>
        <w:rPr>
          <w:rFonts w:hint="eastAsia" w:ascii="仿宋_GB2312" w:hAnsi="仿宋_GB2312" w:cs="仿宋_GB2312"/>
          <w:color w:val="000000"/>
          <w:sz w:val="28"/>
          <w:szCs w:val="28"/>
          <w:highlight w:val="none"/>
          <w:lang w:val="en-US" w:eastAsia="zh-CN" w:bidi="ar-SA"/>
        </w:rPr>
        <w:t>《关于建立领导干部应知应会党内法规和国家法律清单制度的意见》全文如下。</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000000"/>
          <w:sz w:val="28"/>
          <w:szCs w:val="28"/>
          <w:highlight w:val="none"/>
          <w:lang w:val="en-US" w:eastAsia="zh-CN" w:bidi="ar-SA"/>
        </w:rPr>
      </w:pPr>
      <w:r>
        <w:rPr>
          <w:rFonts w:hint="eastAsia" w:ascii="仿宋_GB2312" w:hAnsi="仿宋_GB2312" w:cs="仿宋_GB2312"/>
          <w:color w:val="000000"/>
          <w:sz w:val="28"/>
          <w:szCs w:val="28"/>
          <w:highlight w:val="none"/>
          <w:lang w:val="en-US" w:eastAsia="zh-CN" w:bidi="ar-SA"/>
        </w:rPr>
        <w:t>为深入贯彻落实党的二十大精神，推动领导干部带头尊规学规守规用规，带头尊法学法守法用法，根据《法治中国建设规划（2020－2025年）》等要求，现就建立领导干部应知应会党内法规和国家法律清单制度提出如下意见。</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黑体" w:hAnsi="黑体" w:eastAsia="黑体" w:cs="黑体"/>
          <w:color w:val="000000"/>
          <w:sz w:val="28"/>
          <w:szCs w:val="28"/>
          <w:highlight w:val="none"/>
          <w:lang w:val="en-US" w:eastAsia="zh-CN" w:bidi="ar-SA"/>
        </w:rPr>
      </w:pPr>
      <w:r>
        <w:rPr>
          <w:rFonts w:hint="eastAsia" w:ascii="黑体" w:hAnsi="黑体" w:eastAsia="黑体" w:cs="黑体"/>
          <w:color w:val="000000"/>
          <w:sz w:val="28"/>
          <w:szCs w:val="28"/>
          <w:highlight w:val="none"/>
          <w:lang w:val="en-US" w:eastAsia="zh-CN" w:bidi="ar-SA"/>
        </w:rPr>
        <w:t>一、总体要求</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000000"/>
          <w:sz w:val="28"/>
          <w:szCs w:val="28"/>
          <w:highlight w:val="none"/>
          <w:lang w:val="en-US" w:eastAsia="zh-CN" w:bidi="ar-SA"/>
        </w:rPr>
      </w:pPr>
      <w:r>
        <w:rPr>
          <w:rFonts w:hint="eastAsia" w:ascii="仿宋_GB2312" w:hAnsi="仿宋_GB2312" w:cs="仿宋_GB2312"/>
          <w:color w:val="000000"/>
          <w:sz w:val="28"/>
          <w:szCs w:val="28"/>
          <w:highlight w:val="none"/>
          <w:lang w:val="en-US" w:eastAsia="zh-CN" w:bidi="ar-SA"/>
        </w:rPr>
        <w:t>坚持以习近平新时代中国特色社会主义思想为指导，深入学习贯彻习近平法治思想，抓住领导干部这个“关键少数”，以增强法治观念、提升法治思维能力、遵守党规国法为目标，建立健全领导干部应知应会党内法规和国家法律清单制度，推动领导干部深刻领悟“两个确立”的决定性意义，做到“两个维护”；牢固树立党章意识，更加自觉地学习党内法规，用党章党规党纪约束自己的一言一行；牢固树立宪法法律至上、法律面前人人平等、权由法定、权依法使等基本法治观念，做到在法治之下想问题、作决策、办事情。</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黑体" w:hAnsi="黑体" w:eastAsia="黑体" w:cs="黑体"/>
          <w:color w:val="000000"/>
          <w:sz w:val="28"/>
          <w:szCs w:val="28"/>
          <w:highlight w:val="none"/>
          <w:lang w:val="en-US" w:eastAsia="zh-CN" w:bidi="ar-SA"/>
        </w:rPr>
      </w:pPr>
      <w:r>
        <w:rPr>
          <w:rFonts w:hint="eastAsia" w:ascii="黑体" w:hAnsi="黑体" w:eastAsia="黑体" w:cs="黑体"/>
          <w:color w:val="000000"/>
          <w:sz w:val="28"/>
          <w:szCs w:val="28"/>
          <w:highlight w:val="none"/>
          <w:lang w:val="en-US" w:eastAsia="zh-CN" w:bidi="ar-SA"/>
        </w:rPr>
        <w:t>二、学习重点</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楷体" w:hAnsi="楷体" w:eastAsia="楷体" w:cs="楷体"/>
          <w:color w:val="000000"/>
          <w:sz w:val="28"/>
          <w:szCs w:val="28"/>
          <w:highlight w:val="none"/>
          <w:lang w:val="en-US" w:eastAsia="zh-CN" w:bidi="ar-SA"/>
        </w:rPr>
      </w:pPr>
      <w:r>
        <w:rPr>
          <w:rFonts w:hint="eastAsia" w:ascii="楷体" w:hAnsi="楷体" w:eastAsia="楷体" w:cs="楷体"/>
          <w:color w:val="000000"/>
          <w:sz w:val="28"/>
          <w:szCs w:val="28"/>
          <w:highlight w:val="none"/>
          <w:lang w:val="en-US" w:eastAsia="zh-CN" w:bidi="ar-SA"/>
        </w:rPr>
        <w:t>（一）习近平法治思想</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000000"/>
          <w:sz w:val="28"/>
          <w:szCs w:val="28"/>
          <w:highlight w:val="none"/>
          <w:lang w:val="en-US" w:eastAsia="zh-CN" w:bidi="ar-SA"/>
        </w:rPr>
      </w:pPr>
      <w:r>
        <w:rPr>
          <w:rFonts w:hint="eastAsia" w:ascii="仿宋_GB2312" w:hAnsi="仿宋_GB2312" w:cs="仿宋_GB2312"/>
          <w:color w:val="000000"/>
          <w:sz w:val="28"/>
          <w:szCs w:val="28"/>
          <w:highlight w:val="none"/>
          <w:lang w:val="en-US" w:eastAsia="zh-CN" w:bidi="ar-SA"/>
        </w:rPr>
        <w:t>把学习掌握习近平法治思想作为重要必修课程，深入系统学习习近平总书记《论坚持全面依法治国》、《习近平关于全面依法治国论述摘编》、《习近平关于依规治党论述摘编》，学习《习近平法治思想学习纲要》，吃透基本精神、把握核心要义、明确工作要求，深刻理解习近平法治思想是习近平新时代中国特色社会主义思想的重要组成部分，是新时代全面依法治国的根本遵循和行动指南，带头做习近平法治思想的坚定信仰者、积极传播者、模范实践者。</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楷体" w:hAnsi="楷体" w:eastAsia="楷体" w:cs="楷体"/>
          <w:color w:val="000000"/>
          <w:sz w:val="28"/>
          <w:szCs w:val="28"/>
          <w:highlight w:val="none"/>
          <w:lang w:val="en-US" w:eastAsia="zh-CN" w:bidi="ar-SA"/>
        </w:rPr>
      </w:pPr>
      <w:r>
        <w:rPr>
          <w:rFonts w:hint="eastAsia" w:ascii="楷体" w:hAnsi="楷体" w:eastAsia="楷体" w:cs="楷体"/>
          <w:color w:val="000000"/>
          <w:sz w:val="28"/>
          <w:szCs w:val="28"/>
          <w:highlight w:val="none"/>
          <w:lang w:val="en-US" w:eastAsia="zh-CN" w:bidi="ar-SA"/>
        </w:rPr>
        <w:t>（二）党内法规</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cs="仿宋_GB2312"/>
          <w:color w:val="000000"/>
          <w:sz w:val="28"/>
          <w:szCs w:val="28"/>
          <w:highlight w:val="none"/>
          <w:lang w:val="en-US" w:eastAsia="zh-CN" w:bidi="ar-SA"/>
        </w:rPr>
      </w:pPr>
      <w:r>
        <w:rPr>
          <w:rFonts w:hint="eastAsia" w:ascii="仿宋_GB2312" w:hAnsi="仿宋_GB2312" w:cs="仿宋_GB2312"/>
          <w:b/>
          <w:bCs/>
          <w:color w:val="000000"/>
          <w:sz w:val="28"/>
          <w:szCs w:val="28"/>
          <w:highlight w:val="none"/>
          <w:lang w:val="en-US" w:eastAsia="zh-CN" w:bidi="ar-SA"/>
        </w:rPr>
        <w:t>1.认真学习党章。</w:t>
      </w:r>
      <w:r>
        <w:rPr>
          <w:rFonts w:hint="eastAsia" w:ascii="仿宋_GB2312" w:hAnsi="仿宋_GB2312" w:cs="仿宋_GB2312"/>
          <w:color w:val="000000"/>
          <w:sz w:val="28"/>
          <w:szCs w:val="28"/>
          <w:highlight w:val="none"/>
          <w:lang w:val="en-US" w:eastAsia="zh-CN" w:bidi="ar-SA"/>
        </w:rPr>
        <w:t>把学习党章作为必修课、基本功，深刻理解党章是党的根本大法，是全党必须共同遵守的根本行为规范。用党章规范自己的言行、按党章要求规规矩矩办事，始终在政治立场、政治方向、政治原则、政治道路上同党中央保持高度一致。凡是党章规定党员必须做的，领导干部要首先做到；凡是党章规定党员不能做的，领导干部要带头不做。</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cs="仿宋_GB2312"/>
          <w:color w:val="000000"/>
          <w:sz w:val="28"/>
          <w:szCs w:val="28"/>
          <w:highlight w:val="none"/>
          <w:lang w:val="en-US" w:eastAsia="zh-CN" w:bidi="ar-SA"/>
        </w:rPr>
      </w:pPr>
      <w:r>
        <w:rPr>
          <w:rFonts w:hint="eastAsia" w:ascii="仿宋_GB2312" w:hAnsi="仿宋_GB2312" w:cs="仿宋_GB2312"/>
          <w:b/>
          <w:bCs/>
          <w:color w:val="000000"/>
          <w:sz w:val="28"/>
          <w:szCs w:val="28"/>
          <w:highlight w:val="none"/>
          <w:lang w:val="en-US" w:eastAsia="zh-CN" w:bidi="ar-SA"/>
        </w:rPr>
        <w:t>2.认真学习党的组织法规。</w:t>
      </w:r>
      <w:r>
        <w:rPr>
          <w:rFonts w:hint="eastAsia" w:ascii="仿宋_GB2312" w:hAnsi="仿宋_GB2312" w:cs="仿宋_GB2312"/>
          <w:color w:val="000000"/>
          <w:sz w:val="28"/>
          <w:szCs w:val="28"/>
          <w:highlight w:val="none"/>
          <w:lang w:val="en-US" w:eastAsia="zh-CN" w:bidi="ar-SA"/>
        </w:rPr>
        <w:t>根据工作需要，深入学习中国共产党中央委员会工作条例、地方委员会工作条例、纪律检查委员会工作条例、党组工作条例、工作机关条例（试行）、组织工作条例、支部工作条例（试行）、党政领导干部选拔任用工作条例、推进领导干部能上能下规定等，熟悉掌握党的组织结构、组织体系以及各级各类组织的设置定位、产生运行、职权职责。</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cs="仿宋_GB2312"/>
          <w:color w:val="000000"/>
          <w:sz w:val="28"/>
          <w:szCs w:val="28"/>
          <w:highlight w:val="none"/>
          <w:lang w:val="en-US" w:eastAsia="zh-CN" w:bidi="ar-SA"/>
        </w:rPr>
      </w:pPr>
      <w:r>
        <w:rPr>
          <w:rFonts w:hint="eastAsia" w:ascii="仿宋_GB2312" w:hAnsi="仿宋_GB2312" w:cs="仿宋_GB2312"/>
          <w:b/>
          <w:bCs/>
          <w:color w:val="000000"/>
          <w:sz w:val="28"/>
          <w:szCs w:val="28"/>
          <w:highlight w:val="none"/>
          <w:lang w:val="en-US" w:eastAsia="zh-CN" w:bidi="ar-SA"/>
        </w:rPr>
        <w:t>3.认真学习党的领导法规。</w:t>
      </w:r>
      <w:r>
        <w:rPr>
          <w:rFonts w:hint="eastAsia" w:ascii="仿宋_GB2312" w:hAnsi="仿宋_GB2312" w:cs="仿宋_GB2312"/>
          <w:color w:val="000000"/>
          <w:sz w:val="28"/>
          <w:szCs w:val="28"/>
          <w:highlight w:val="none"/>
          <w:lang w:val="en-US" w:eastAsia="zh-CN" w:bidi="ar-SA"/>
        </w:rPr>
        <w:t>根据工作需要，深入学习中国共产党农村工作条例、统一战线工作条例、政治协商工作条例、政法工作条例、机构编制工作条例、宣传工作条例、中国共产党领导国家安全工作条例、信访工作条例、地方党政领导干部安全生产责任制规定等，深刻理解坚持和加强党的全面领导的丰富内涵，增强做到“两个维护”的自觉性和坚定性。</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cs="仿宋_GB2312"/>
          <w:color w:val="000000"/>
          <w:sz w:val="28"/>
          <w:szCs w:val="28"/>
          <w:highlight w:val="none"/>
          <w:lang w:val="en-US" w:eastAsia="zh-CN" w:bidi="ar-SA"/>
        </w:rPr>
      </w:pPr>
      <w:r>
        <w:rPr>
          <w:rFonts w:hint="eastAsia" w:ascii="仿宋_GB2312" w:hAnsi="仿宋_GB2312" w:cs="仿宋_GB2312"/>
          <w:b/>
          <w:bCs/>
          <w:color w:val="000000"/>
          <w:sz w:val="28"/>
          <w:szCs w:val="28"/>
          <w:highlight w:val="none"/>
          <w:lang w:val="en-US" w:eastAsia="zh-CN" w:bidi="ar-SA"/>
        </w:rPr>
        <w:t>4.认真学习党的自身建设法规。</w:t>
      </w:r>
      <w:r>
        <w:rPr>
          <w:rFonts w:hint="eastAsia" w:ascii="仿宋_GB2312" w:hAnsi="仿宋_GB2312" w:cs="仿宋_GB2312"/>
          <w:color w:val="000000"/>
          <w:sz w:val="28"/>
          <w:szCs w:val="28"/>
          <w:highlight w:val="none"/>
          <w:lang w:val="en-US" w:eastAsia="zh-CN" w:bidi="ar-SA"/>
        </w:rPr>
        <w:t>根据工作需要，深入学习关于新形势下党内政治生活的若干准则、中国共产党廉洁自律准则、重大事项请示报告条例、党政机关厉行节约反对浪费条例、中央八项规定及其实施细则、党委（党组）落实全面从严治党主体责任规定、党委（党组）理论学习中心组学习规则等，深刻理解推进新时代党的建设新的伟大工程的重大意义，时刻保持永远在路上的坚韧和执着，增强坚定不移全面从严治党的政治定力。</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cs="仿宋_GB2312"/>
          <w:color w:val="000000"/>
          <w:sz w:val="28"/>
          <w:szCs w:val="28"/>
          <w:highlight w:val="none"/>
          <w:lang w:val="en-US" w:eastAsia="zh-CN" w:bidi="ar-SA"/>
        </w:rPr>
      </w:pPr>
      <w:r>
        <w:rPr>
          <w:rFonts w:hint="eastAsia" w:ascii="仿宋_GB2312" w:hAnsi="仿宋_GB2312" w:cs="仿宋_GB2312"/>
          <w:b/>
          <w:bCs/>
          <w:color w:val="000000"/>
          <w:sz w:val="28"/>
          <w:szCs w:val="28"/>
          <w:highlight w:val="none"/>
          <w:lang w:val="en-US" w:eastAsia="zh-CN" w:bidi="ar-SA"/>
        </w:rPr>
        <w:t>5.认真学习党的监督保障法规。</w:t>
      </w:r>
      <w:r>
        <w:rPr>
          <w:rFonts w:hint="eastAsia" w:ascii="仿宋_GB2312" w:hAnsi="仿宋_GB2312" w:cs="仿宋_GB2312"/>
          <w:color w:val="000000"/>
          <w:sz w:val="28"/>
          <w:szCs w:val="28"/>
          <w:highlight w:val="none"/>
          <w:lang w:val="en-US" w:eastAsia="zh-CN" w:bidi="ar-SA"/>
        </w:rPr>
        <w:t>根据工作需要，深入学习中国共产党党内监督条例、巡视工作条例、党政领导干部考核工作条例、问责条例、纪律处分条例、党员权利保障条例、组织处理规定（试行）、党内法规执行责任制规定（试行）、纪律检查机关监督执纪工作规则等，坚决贯彻党的自我革命战略部署，不断强化党的意识、纪律意识、规矩意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楷体" w:hAnsi="楷体" w:eastAsia="楷体" w:cs="楷体"/>
          <w:color w:val="000000"/>
          <w:sz w:val="28"/>
          <w:szCs w:val="28"/>
          <w:highlight w:val="none"/>
          <w:lang w:val="en-US" w:eastAsia="zh-CN" w:bidi="ar-SA"/>
        </w:rPr>
      </w:pPr>
      <w:r>
        <w:rPr>
          <w:rFonts w:hint="eastAsia" w:ascii="楷体" w:hAnsi="楷体" w:eastAsia="楷体" w:cs="楷体"/>
          <w:color w:val="000000"/>
          <w:sz w:val="28"/>
          <w:szCs w:val="28"/>
          <w:highlight w:val="none"/>
          <w:lang w:val="en-US" w:eastAsia="zh-CN" w:bidi="ar-SA"/>
        </w:rPr>
        <w:t>（三）国家法律</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cs="仿宋_GB2312"/>
          <w:color w:val="000000"/>
          <w:sz w:val="28"/>
          <w:szCs w:val="28"/>
          <w:highlight w:val="none"/>
          <w:lang w:val="en-US" w:eastAsia="zh-CN" w:bidi="ar-SA"/>
        </w:rPr>
      </w:pPr>
      <w:r>
        <w:rPr>
          <w:rFonts w:hint="eastAsia" w:ascii="仿宋_GB2312" w:hAnsi="仿宋_GB2312" w:cs="仿宋_GB2312"/>
          <w:b/>
          <w:bCs/>
          <w:color w:val="000000"/>
          <w:sz w:val="28"/>
          <w:szCs w:val="28"/>
          <w:highlight w:val="none"/>
          <w:lang w:val="en-US" w:eastAsia="zh-CN" w:bidi="ar-SA"/>
        </w:rPr>
        <w:t>1.认真学习宪法。</w:t>
      </w:r>
      <w:r>
        <w:rPr>
          <w:rFonts w:hint="eastAsia" w:ascii="仿宋_GB2312" w:hAnsi="仿宋_GB2312" w:cs="仿宋_GB2312"/>
          <w:color w:val="000000"/>
          <w:sz w:val="28"/>
          <w:szCs w:val="28"/>
          <w:highlight w:val="none"/>
          <w:lang w:val="en-US" w:eastAsia="zh-CN" w:bidi="ar-SA"/>
        </w:rPr>
        <w:t>深刻把握宪法原则和宪法确立的国家根本制度、根本任务、大政方针，坚持宪法确定的中国共产党领导地位不动摇，坚持宪法确定的人民民主专政的国体和人民代表大会制度的政体不动摇。强化宪法意识，弘扬宪法精神，推动宪法实施，更好发挥宪法在治国理政中的重要作用。根据工作需要，学习全国人民代表大会组织法、国务院组织法、监察法、地方各级人民代表大会和地方各级人民政府组织法、人民法院组织法、人民检察院组织法、民族区域自治法、立法法等宪法相关法，熟悉掌握国家机构的产生、组织、职权和基本工作制度，增强依照法定职责、限于法定范围、遵守法定程序推进国家各项工作的意识和能力。</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cs="仿宋_GB2312"/>
          <w:color w:val="000000"/>
          <w:sz w:val="28"/>
          <w:szCs w:val="28"/>
          <w:highlight w:val="none"/>
          <w:lang w:val="en-US" w:eastAsia="zh-CN" w:bidi="ar-SA"/>
        </w:rPr>
      </w:pPr>
      <w:r>
        <w:rPr>
          <w:rFonts w:hint="eastAsia" w:ascii="仿宋_GB2312" w:hAnsi="仿宋_GB2312" w:cs="仿宋_GB2312"/>
          <w:b/>
          <w:bCs/>
          <w:color w:val="000000"/>
          <w:sz w:val="28"/>
          <w:szCs w:val="28"/>
          <w:highlight w:val="none"/>
          <w:lang w:val="en-US" w:eastAsia="zh-CN" w:bidi="ar-SA"/>
        </w:rPr>
        <w:t>2.认真学习总体国家安全观和国家安全法。</w:t>
      </w:r>
      <w:r>
        <w:rPr>
          <w:rFonts w:hint="eastAsia" w:ascii="仿宋_GB2312" w:hAnsi="仿宋_GB2312" w:cs="仿宋_GB2312"/>
          <w:color w:val="000000"/>
          <w:sz w:val="28"/>
          <w:szCs w:val="28"/>
          <w:highlight w:val="none"/>
          <w:lang w:val="en-US" w:eastAsia="zh-CN" w:bidi="ar-SA"/>
        </w:rPr>
        <w:t>根据工作需要，学习保守国家秘密法、网络安全法、生物安全法、突发事件应对法、反恐怖主义法、反间谍法、数据安全法等，统筹发展和安全，提高领导干部运用法律武器防范化解重大风险的能力，增强依法斗争本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cs="仿宋_GB2312"/>
          <w:color w:val="000000"/>
          <w:sz w:val="28"/>
          <w:szCs w:val="28"/>
          <w:highlight w:val="none"/>
          <w:lang w:val="en-US" w:eastAsia="zh-CN" w:bidi="ar-SA"/>
        </w:rPr>
      </w:pPr>
      <w:r>
        <w:rPr>
          <w:rFonts w:hint="eastAsia" w:ascii="仿宋_GB2312" w:hAnsi="仿宋_GB2312" w:cs="仿宋_GB2312"/>
          <w:b/>
          <w:bCs/>
          <w:color w:val="000000"/>
          <w:sz w:val="28"/>
          <w:szCs w:val="28"/>
          <w:highlight w:val="none"/>
          <w:lang w:val="en-US" w:eastAsia="zh-CN" w:bidi="ar-SA"/>
        </w:rPr>
        <w:t>3.认真学习推动高质量发展相关法律。</w:t>
      </w:r>
      <w:r>
        <w:rPr>
          <w:rFonts w:hint="eastAsia" w:ascii="仿宋_GB2312" w:hAnsi="仿宋_GB2312" w:cs="仿宋_GB2312"/>
          <w:color w:val="000000"/>
          <w:sz w:val="28"/>
          <w:szCs w:val="28"/>
          <w:highlight w:val="none"/>
          <w:lang w:val="en-US" w:eastAsia="zh-CN" w:bidi="ar-SA"/>
        </w:rPr>
        <w:t>根据工作需要，学习循环经济促进法、乡村振兴促进法、预算法、科学技术进步法、中小企业促进法、外商投资法、著作权法等，学习与建设现代化产业体系、优化营商环境、全面推进乡村振兴、推进高水平对外开放、实施科教兴国战略、推动绿色发展等相关的法律，增强领导干部推动高质量发展本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cs="仿宋_GB2312"/>
          <w:color w:val="000000"/>
          <w:sz w:val="28"/>
          <w:szCs w:val="28"/>
          <w:highlight w:val="none"/>
          <w:lang w:val="en-US" w:eastAsia="zh-CN" w:bidi="ar-SA"/>
        </w:rPr>
      </w:pPr>
      <w:r>
        <w:rPr>
          <w:rFonts w:hint="eastAsia" w:ascii="仿宋_GB2312" w:hAnsi="仿宋_GB2312" w:cs="仿宋_GB2312"/>
          <w:b/>
          <w:bCs/>
          <w:color w:val="000000"/>
          <w:sz w:val="28"/>
          <w:szCs w:val="28"/>
          <w:highlight w:val="none"/>
          <w:lang w:val="en-US" w:eastAsia="zh-CN" w:bidi="ar-SA"/>
        </w:rPr>
        <w:t>4.认真学习民法典。</w:t>
      </w:r>
      <w:r>
        <w:rPr>
          <w:rFonts w:hint="eastAsia" w:ascii="仿宋_GB2312" w:hAnsi="仿宋_GB2312" w:cs="仿宋_GB2312"/>
          <w:color w:val="000000"/>
          <w:sz w:val="28"/>
          <w:szCs w:val="28"/>
          <w:highlight w:val="none"/>
          <w:lang w:val="en-US" w:eastAsia="zh-CN" w:bidi="ar-SA"/>
        </w:rPr>
        <w:t>深刻把握平等、自愿、公平、诚信、公序良俗、绿色等民事活动基本原则和坚持主体平等、保护财产权利、便利交易流转、维护人格尊严、促进家庭和谐、追究侵权责任等基本要求。把民法典作为决策、管理、监督的重要标尺，提高运用民法典维护人民权益、化解矛盾纠纷、促进社会和谐稳定的能力和水平。根据工作需要，学习其他民事法律。</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cs="仿宋_GB2312"/>
          <w:color w:val="000000"/>
          <w:sz w:val="28"/>
          <w:szCs w:val="28"/>
          <w:highlight w:val="none"/>
          <w:lang w:val="en-US" w:eastAsia="zh-CN" w:bidi="ar-SA"/>
        </w:rPr>
      </w:pPr>
      <w:r>
        <w:rPr>
          <w:rFonts w:hint="eastAsia" w:ascii="仿宋_GB2312" w:hAnsi="仿宋_GB2312" w:cs="仿宋_GB2312"/>
          <w:b/>
          <w:bCs/>
          <w:color w:val="000000"/>
          <w:sz w:val="28"/>
          <w:szCs w:val="28"/>
          <w:highlight w:val="none"/>
          <w:lang w:val="en-US" w:eastAsia="zh-CN" w:bidi="ar-SA"/>
        </w:rPr>
        <w:t>5.认真学习刑法和公职人员政务处分法。</w:t>
      </w:r>
      <w:r>
        <w:rPr>
          <w:rFonts w:hint="eastAsia" w:ascii="仿宋_GB2312" w:hAnsi="仿宋_GB2312" w:cs="仿宋_GB2312"/>
          <w:color w:val="000000"/>
          <w:sz w:val="28"/>
          <w:szCs w:val="28"/>
          <w:highlight w:val="none"/>
          <w:lang w:val="en-US" w:eastAsia="zh-CN" w:bidi="ar-SA"/>
        </w:rPr>
        <w:t>深刻把握罪刑法定、对任何人犯罪在适用法律上一律平等、罪责刑相适应等刑法基本原则，推动依法打击犯罪和保障人权。学习关于职务犯罪的刑法规定、公职人员政务处分法，牢固树立底线思维，不触碰法律红线。根据工作需要，学习反有组织犯罪法等其他刑事法律。</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cs="仿宋_GB2312"/>
          <w:color w:val="000000"/>
          <w:sz w:val="28"/>
          <w:szCs w:val="28"/>
          <w:highlight w:val="none"/>
          <w:lang w:val="en-US" w:eastAsia="zh-CN" w:bidi="ar-SA"/>
        </w:rPr>
      </w:pPr>
      <w:r>
        <w:rPr>
          <w:rFonts w:hint="eastAsia" w:ascii="仿宋_GB2312" w:hAnsi="仿宋_GB2312" w:cs="仿宋_GB2312"/>
          <w:b/>
          <w:bCs/>
          <w:color w:val="000000"/>
          <w:sz w:val="28"/>
          <w:szCs w:val="28"/>
          <w:highlight w:val="none"/>
          <w:lang w:val="en-US" w:eastAsia="zh-CN" w:bidi="ar-SA"/>
        </w:rPr>
        <w:t>6.认真学习行政法律。</w:t>
      </w:r>
      <w:r>
        <w:rPr>
          <w:rFonts w:hint="eastAsia" w:ascii="仿宋_GB2312" w:hAnsi="仿宋_GB2312" w:cs="仿宋_GB2312"/>
          <w:color w:val="000000"/>
          <w:sz w:val="28"/>
          <w:szCs w:val="28"/>
          <w:highlight w:val="none"/>
          <w:lang w:val="en-US" w:eastAsia="zh-CN" w:bidi="ar-SA"/>
        </w:rPr>
        <w:t>根据工作需要，学习行政许可法、行政处罚法、行政强制法、行政复议法、行政诉讼法、国家赔偿法、公务员法等，深刻把握合法行政、合理行政、程序正当、高效便民、诚实守信、权责统一等行政法基本原则，牢固树立职权法定、法定职责必须为、法无授权不可为等法治理念，强化依法行政意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cs="仿宋_GB2312"/>
          <w:color w:val="000000"/>
          <w:sz w:val="28"/>
          <w:szCs w:val="28"/>
          <w:highlight w:val="none"/>
          <w:lang w:val="en-US" w:eastAsia="zh-CN" w:bidi="ar-SA"/>
        </w:rPr>
      </w:pPr>
      <w:r>
        <w:rPr>
          <w:rFonts w:hint="eastAsia" w:ascii="仿宋_GB2312" w:hAnsi="仿宋_GB2312" w:cs="仿宋_GB2312"/>
          <w:b/>
          <w:bCs/>
          <w:color w:val="000000"/>
          <w:sz w:val="28"/>
          <w:szCs w:val="28"/>
          <w:highlight w:val="none"/>
          <w:lang w:val="en-US" w:eastAsia="zh-CN" w:bidi="ar-SA"/>
        </w:rPr>
        <w:t>7.认真学习与履职密切相关的其他法律。</w:t>
      </w:r>
      <w:r>
        <w:rPr>
          <w:rFonts w:hint="eastAsia" w:ascii="仿宋_GB2312" w:hAnsi="仿宋_GB2312" w:cs="仿宋_GB2312"/>
          <w:color w:val="000000"/>
          <w:sz w:val="28"/>
          <w:szCs w:val="28"/>
          <w:highlight w:val="none"/>
          <w:lang w:val="en-US" w:eastAsia="zh-CN" w:bidi="ar-SA"/>
        </w:rPr>
        <w:t>根据工作需要，学习社会治理、“一国两制”、涉外法治、反腐败斗争等领域的法律；学习与我国司法制度相关的法律，支持和维护公正司法；学习重大行政决策程序、政府信息公开等行政法规和军事法规、监察法规等，善于运用法治思维和法治方式谋划和推进工作。</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黑体" w:hAnsi="黑体" w:eastAsia="黑体" w:cs="黑体"/>
          <w:color w:val="000000"/>
          <w:sz w:val="28"/>
          <w:szCs w:val="28"/>
          <w:highlight w:val="none"/>
          <w:lang w:val="en-US" w:eastAsia="zh-CN" w:bidi="ar-SA"/>
        </w:rPr>
      </w:pPr>
      <w:r>
        <w:rPr>
          <w:rFonts w:hint="eastAsia" w:ascii="黑体" w:hAnsi="黑体" w:eastAsia="黑体" w:cs="黑体"/>
          <w:color w:val="000000"/>
          <w:sz w:val="28"/>
          <w:szCs w:val="28"/>
          <w:highlight w:val="none"/>
          <w:lang w:val="en-US" w:eastAsia="zh-CN" w:bidi="ar-SA"/>
        </w:rPr>
        <w:t>三、工作措施</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cs="仿宋_GB2312"/>
          <w:color w:val="000000"/>
          <w:sz w:val="28"/>
          <w:szCs w:val="28"/>
          <w:highlight w:val="none"/>
          <w:lang w:val="en-US" w:eastAsia="zh-CN" w:bidi="ar-SA"/>
        </w:rPr>
      </w:pPr>
      <w:r>
        <w:rPr>
          <w:rFonts w:hint="eastAsia" w:ascii="仿宋_GB2312" w:hAnsi="仿宋_GB2312" w:cs="仿宋_GB2312"/>
          <w:b/>
          <w:bCs/>
          <w:color w:val="000000"/>
          <w:sz w:val="28"/>
          <w:szCs w:val="28"/>
          <w:highlight w:val="none"/>
          <w:lang w:val="en-US" w:eastAsia="zh-CN" w:bidi="ar-SA"/>
        </w:rPr>
        <w:t>（一）分级分类制定领导干部应知应会党内法规和国家法律清单。</w:t>
      </w:r>
      <w:r>
        <w:rPr>
          <w:rFonts w:hint="eastAsia" w:ascii="仿宋_GB2312" w:hAnsi="仿宋_GB2312" w:cs="仿宋_GB2312"/>
          <w:color w:val="000000"/>
          <w:sz w:val="28"/>
          <w:szCs w:val="28"/>
          <w:highlight w:val="none"/>
          <w:lang w:val="en-US" w:eastAsia="zh-CN" w:bidi="ar-SA"/>
        </w:rPr>
        <w:t>各地区各部门要从实际出发，区分不同层级、不同岗位，准确理解把握应知应会要求，抓住关键、突出重点，充分考虑工作需要和学习效果，合理编制应知应会党内法规和国家法律清单，提升学习的精准性、科学性、实效性。中央和国家机关要带头制定本单位或本行业本系统的领导干部应知应会党内法规和国家法律清单，发挥引领示范作用。建立健全清单动态调整机制，党中央对学习贯彻新制定修订的党内法规和国家法律作出部署安排的，要及时将有关党内法规和国家法律纳入清单，认真组织领导干部进行学习。</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cs="仿宋_GB2312"/>
          <w:color w:val="000000"/>
          <w:sz w:val="28"/>
          <w:szCs w:val="28"/>
          <w:highlight w:val="none"/>
          <w:lang w:val="en-US" w:eastAsia="zh-CN" w:bidi="ar-SA"/>
        </w:rPr>
      </w:pPr>
      <w:r>
        <w:rPr>
          <w:rFonts w:hint="eastAsia" w:ascii="仿宋_GB2312" w:hAnsi="仿宋_GB2312" w:cs="仿宋_GB2312"/>
          <w:b/>
          <w:bCs/>
          <w:color w:val="000000"/>
          <w:sz w:val="28"/>
          <w:szCs w:val="28"/>
          <w:highlight w:val="none"/>
          <w:lang w:val="en-US" w:eastAsia="zh-CN" w:bidi="ar-SA"/>
        </w:rPr>
        <w:t>（二）把领导干部应知应会党内法规和国家法律学习纳入干部教育体系。</w:t>
      </w:r>
      <w:r>
        <w:rPr>
          <w:rFonts w:hint="eastAsia" w:ascii="仿宋_GB2312" w:hAnsi="仿宋_GB2312" w:cs="仿宋_GB2312"/>
          <w:color w:val="000000"/>
          <w:sz w:val="28"/>
          <w:szCs w:val="28"/>
          <w:highlight w:val="none"/>
          <w:lang w:val="en-US" w:eastAsia="zh-CN" w:bidi="ar-SA"/>
        </w:rPr>
        <w:t>党政主要负责人要带头学习掌握应知应会党内法规和国家法律，做尊规学规守规用规、尊法学法守法用法的模范，充分发挥示范作用。把应知应会党内法规和国家法律纳入各级党委（党组）理论学习中心组学习内容，纳入各级党校（行政学院）教学内容和领导干部任职培训、在职培训的必训课程，确保培训课时数量和培训质量；结合工作实际，纳入政府常务会议学规学法、单位领导班子会前学规学法、重大决策前学规学法等重要内容，把学习成果转化为依法决策、依法办事的自觉行动。</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cs="仿宋_GB2312"/>
          <w:color w:val="000000"/>
          <w:sz w:val="28"/>
          <w:szCs w:val="28"/>
          <w:highlight w:val="none"/>
          <w:lang w:val="en-US" w:eastAsia="zh-CN" w:bidi="ar-SA"/>
        </w:rPr>
      </w:pPr>
      <w:r>
        <w:rPr>
          <w:rFonts w:hint="eastAsia" w:ascii="仿宋_GB2312" w:hAnsi="仿宋_GB2312" w:cs="仿宋_GB2312"/>
          <w:b/>
          <w:bCs/>
          <w:color w:val="000000"/>
          <w:sz w:val="28"/>
          <w:szCs w:val="28"/>
          <w:highlight w:val="none"/>
          <w:lang w:val="en-US" w:eastAsia="zh-CN" w:bidi="ar-SA"/>
        </w:rPr>
        <w:t>（三）建立健全领导干部学法用法激励机制。</w:t>
      </w:r>
      <w:r>
        <w:rPr>
          <w:rFonts w:hint="eastAsia" w:ascii="仿宋_GB2312" w:hAnsi="仿宋_GB2312" w:cs="仿宋_GB2312"/>
          <w:color w:val="000000"/>
          <w:sz w:val="28"/>
          <w:szCs w:val="28"/>
          <w:highlight w:val="none"/>
          <w:lang w:val="en-US" w:eastAsia="zh-CN" w:bidi="ar-SA"/>
        </w:rPr>
        <w:t>落实并完善有关领导干部年终述法制度，用好领导干部在线学法平台，推动学法用法常态化、规范化。加强督促检查评估，进一步把领导干部学法用法情况纳入考核评价干部和精神文明创建内容，列入法治创建考核指标，推动考核结果运用，增强学法用法示范效应，防止形式主义。</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both"/>
        <w:textAlignment w:val="auto"/>
        <w:rPr>
          <w:rFonts w:hint="eastAsia" w:ascii="黑体" w:hAnsi="黑体" w:eastAsia="黑体" w:cs="黑体"/>
          <w:color w:val="000000"/>
          <w:sz w:val="28"/>
          <w:szCs w:val="28"/>
          <w:highlight w:val="none"/>
          <w:lang w:val="en-US" w:eastAsia="zh-CN" w:bidi="ar-SA"/>
        </w:rPr>
      </w:pPr>
      <w:r>
        <w:rPr>
          <w:rFonts w:hint="eastAsia" w:ascii="黑体" w:hAnsi="黑体" w:eastAsia="黑体" w:cs="黑体"/>
          <w:color w:val="000000"/>
          <w:sz w:val="28"/>
          <w:szCs w:val="28"/>
          <w:highlight w:val="none"/>
          <w:lang w:val="en-US" w:eastAsia="zh-CN" w:bidi="ar-SA"/>
        </w:rPr>
        <w:t>【资料十三】来源：新华网2016年11月2日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color w:val="000000"/>
          <w:sz w:val="36"/>
          <w:szCs w:val="36"/>
          <w:highlight w:val="none"/>
          <w:lang w:val="en-US" w:eastAsia="zh-CN" w:bidi="ar-SA"/>
        </w:rPr>
      </w:pPr>
      <w:r>
        <w:rPr>
          <w:rFonts w:hint="eastAsia" w:ascii="方正小标宋简体" w:hAnsi="方正小标宋简体" w:eastAsia="方正小标宋简体" w:cs="方正小标宋简体"/>
          <w:color w:val="000000"/>
          <w:sz w:val="36"/>
          <w:szCs w:val="36"/>
          <w:highlight w:val="none"/>
          <w:lang w:val="en-US" w:eastAsia="zh-CN" w:bidi="ar-SA"/>
        </w:rPr>
        <w:t>关于新形势下党内政治生活的若干准则</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楷体" w:hAnsi="楷体" w:eastAsia="楷体" w:cs="楷体"/>
          <w:color w:val="000000"/>
          <w:sz w:val="28"/>
          <w:szCs w:val="28"/>
          <w:highlight w:val="none"/>
          <w:lang w:val="en-US" w:eastAsia="zh-CN" w:bidi="ar-SA"/>
        </w:rPr>
      </w:pPr>
      <w:r>
        <w:rPr>
          <w:rFonts w:hint="eastAsia" w:ascii="楷体" w:hAnsi="楷体" w:eastAsia="楷体" w:cs="楷体"/>
          <w:color w:val="000000"/>
          <w:sz w:val="28"/>
          <w:szCs w:val="28"/>
          <w:highlight w:val="none"/>
          <w:lang w:val="en-US" w:eastAsia="zh-CN" w:bidi="ar-SA"/>
        </w:rPr>
        <w:t>（2016年10月27日中国共产党第十八届</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楷体" w:hAnsi="楷体" w:eastAsia="楷体" w:cs="楷体"/>
          <w:color w:val="000000"/>
          <w:sz w:val="28"/>
          <w:szCs w:val="28"/>
          <w:highlight w:val="none"/>
          <w:lang w:val="en-US" w:eastAsia="zh-CN" w:bidi="ar-SA"/>
        </w:rPr>
      </w:pPr>
      <w:r>
        <w:rPr>
          <w:rFonts w:hint="eastAsia" w:ascii="楷体" w:hAnsi="楷体" w:eastAsia="楷体" w:cs="楷体"/>
          <w:color w:val="000000"/>
          <w:sz w:val="28"/>
          <w:szCs w:val="28"/>
          <w:highlight w:val="none"/>
          <w:lang w:val="en-US" w:eastAsia="zh-CN" w:bidi="ar-SA"/>
        </w:rPr>
        <w:t>中央委员会第六次全体会议通过）</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办好中国的事情，关键在党，关键在党要管党、从严治党。党要管党必须从党内政治生活管起，从严治党必须从党内政治生活严起。</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开展严肃认真的党内政治生活，是我们党的优良传统和政治优势。在长期实践中，我们党坚持把开展严肃认真的党内政治生活作为党的建设重要任务来抓，形成了以实事求是、理论联系实际、密切联系群众、批评和自我批评、民主集中制、严明党的纪律等为主要内容的党内政治生活基本规范，为巩固党的团结和集中统一、保持党的先进性和纯洁性、增强党的生机活力积累了丰富经验，为保证完成党在各个历史时期中心任务发挥了重要作用。</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一九八○年，党的十一届五中全会深刻总结历史经验特别是“文化大革命”的教训，制定了《关于党内政治生活的若干准则》，为拨乱反正、恢复和健全党内政治生活、推进党的建设发挥了重要作用，其主要原则和规定今天依然适用，要继续坚持。</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新形势下，党内政治生活状况总体是好的。同时，一个时期以来，党内政治生活中也出现了一些突出问题，主要是：在一些党员、干部包括高级干部中，理想信念不坚定、对党不忠诚、纪律松弛、脱离群众、独断专行、弄虚作假、庸懒无为，个人主义、分散主义、自由主义、好人主义、宗派主义、山头主义、拜金主义不同程度存在，形式主义、官僚主义、享乐主义和奢靡之风问题突出，任人唯亲、跑官要官、买官卖官、拉票贿选现象屡禁不止，滥用权力、贪污受贿、腐化堕落、违法乱纪等现象滋生蔓延。特别是高级干部中极少数人政治野心膨胀、权欲熏心，搞阳奉阴违、结党营私、团团伙伙、拉帮结派、谋取权位等政治阴谋活动。这些问题，严重侵蚀党的思想道德基础，严重破坏党的团结和集中统一，严重损害党内政治生态和党的形象，严重影响党和人民事业发展。这就要求我们必须继续以改革创新精神加强党的建设，加强和规范党内政治生活，全面提高党的建设科学化水平。</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党的十八大以来，以习近平同志为核心的党中央身体力行、率先垂范，坚定推进全面从严治党，坚持思想建党和制度治党紧密结合，集中整饬党风，严厉惩治腐败，净化党内政治生态，党内政治生活展现新气象，赢得了党心民心，为开创党和国家事业新局面提供了重要保证。</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历史经验表明，我们党作为马克思主义政党，必须旗帜鲜明讲政治，严肃认真开展党内政治生活。为更好进行具有许多新的历史特点的伟大斗争、推进党的建设新的伟大工程、推进中国特色社会主义伟大事业，经受“四大考验”、克服“四种危险”，有必要制定一部新形势下党内政治生活的准则。</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新形势下加强和规范党内政治生活，必须以党章为根本遵循，坚持党的政治路线、思想路线、组织路线、群众路线，着力增强党内政治生活的政治性、时代性、原则性、战斗性，着力增强党自我净化、自我完善、自我革新、自我提高能力，着力提高党的领导水平和执政水平、增强拒腐防变和抵御风险能力，着力维护党中央权威、保证党的团结统一、保持党的先进性和纯洁性，努力在全党形成又有集中又有民主、又有纪律又有自由、又有统一意志又有个人心情舒畅生动活泼的政治局面。</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新形势下加强和规范党内政治生活，重点是各级领导机关和领导干部，关键是高级干部特别是中央委员会、中央政治局、中央政治局常务委员会的组成人员。高级干部特别是中央领导层组成人员必须以身作则，模范遵守党章党规，严守党的政治纪律和政治规矩，坚持不忘初心、继续前进，坚持率先垂范、以上率下，为全党全社会作出示范。</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b/>
          <w:bCs/>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一、坚定理想信念</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共产主义远大理想和中国特色社会主义共同理想，是中国共产党人的精神支柱和政治灵魂，也是保持党的团结统一的思想基础。必须高度重视思想政治建设，把坚定理想信念作为开展党内政治生活的首要任务。</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理想信念动摇是最危险的动摇，理想信念滑坡是最危险的滑坡。全党同志必须把对马克思主义的信仰、对社会主义和共产主义的信念作为毕生追求，在改造客观世界的同时不断改造主观世界，解决好世界观、人生观、价值观这个“总开关”问题，不断增强政治定力，自觉成为共产主义远大理想和中国特色社会主义共同理想的坚定信仰者和忠实实践者；必须坚定对中国特色社会主义的道路自信、理论自信、制度自信、文化自信。领导干部特别是高级干部要以实际行动让党员和群众感受到理想信念的强大力量。</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全体党员必须永远保持建党时中国共产党人的奋斗精神，把理想信念的坚定性体现在做好本职工作的过程中，自觉为推进中国特色社会主义事业而苦干实干，在胜利时和顺境中不骄傲不自满，在困难时和逆境中不消沉不动摇，经受住各种赞誉和诱惑考验，经受住各种风险和挑战考验，永葆共产党人政治本色。</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坚定理想信念，必须加强学习。思想理论上的坚定清醒是政治上坚定的前提。全党必须毫不动摇坚持马克思主义指导思想，党的各级组织必须坚持不懈抓好理论武装，广大党员、干部特别是高级干部必须自觉抓好学习、增强党性修养。把马克思主义理论作为必修课，认真学习马克思列宁主义、毛泽东思想、邓小平理论、“三个代表”重要思想、科学发展观，认真学习习近平总书记系列重要讲话精神，认真学习党章党规，不断提高马克思主义思想觉悟和理论水平。系统掌握马克思主义基本原理，学会用马克思主义立场、观点、方法观察问题、分析问题、解决问题，特别是要聚焦现实问题，不断深化对共产党执政规律、社会主义建设规律、人类社会发展规律的认识。适应时代进步和事业发展要求，广泛学习经济、政治、文化、社会、生态文明以及哲学、历史、法律、科技、国防、国际等各方面知识，提高战略思维、创新思维、辩证思维、法治思维、底线思维能力，提高领导能力专业化水平。</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坚持和创新党内学习制度。以党委（党组）中心组学习等制度为主要抓手，各级党组织要定期开展集体学习。党员、干部每年要完成规定的学习任务，领导干部要定期参加党校学习。坚持开展党内集中学习教育。各级党组织要加强督促检查，把学习情况作为领导班子和领导干部考核的重要内容。坚持中央领导同志作专题报告制度。健全党内重大思想理论问题分析研究和情况通报制度，强化互联网思想理论引导，把深层次思想理论问题讲清楚，帮助党员、干部站稳政治立场，分清是非界限，坚决抵制错误思想侵蚀。</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b/>
          <w:bCs/>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二、坚持党的基本路线</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党在社会主义初级阶段的基本路线是党和国家的生命线、人民的幸福线，也是党内政治生活正常开展的根本保证。必须全面贯彻执行党的基本路线，把以经济建设为中心同坚持四项基本原则、坚持改革开放这两个基本点统一于中国特色社会主义伟大实践，任何时候都不能有丝毫偏离和动摇。</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全党必须毫不动摇坚持以经济建设为中心，聚精会神抓好发展这个党执政兴国的第一要务，坚持以人民为中心的发展思想，统筹推进“五位一体”总体布局和协调推进“四个全面”战略布局，坚持创新、协调、绿色、开放、共享的发展理念，努力提高发展质量和效益，不断提高人民生活水平，为实现“两个一百年”奋斗目标、实现中华民族伟大复兴的中国梦打下坚实物质基础。</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全党必须毫不动摇坚持四项基本原则，根本是坚持党的领导，坚持中国特色社会主义道路、中国特色社会主义理论体系、中国特色社会主义制度、中国特色社会主义文化，做到头脑清醒、立场坚定，矢志不移坚持和发展中国特色社会主义。</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全党必须毫不动摇坚持改革开放，发挥群众首创精神，勇于自我革命，勇于推进理论创新、实践创新、制度创新、文化创新以及其他各方面创新，坚定不移实施对外开放基本国策，决不能安于现状、墨守成规。新形势下，党领导人民全面深化改革，是为了推动中国特色社会主义制度自我完善和发展，推进国家治理体系和治理能力现代化，既不走封闭僵化的老路、也不走改旗易帜的邪路。</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全党必须把坚持党的思想路线贯穿于执行党的基本路线全过程，坚持解放思想、实事求是、与时俱进、求真务实，坚持理论联系实际，一切从实际出发，在实践中检验真理和发展真理，既反对各种否定马克思主义的错误倾向，又破除对马克思主义的教条式理解。坚持从我国仍处于并将长期处于社会主义初级阶段这个基本国情出发，不断研究新情况、总结新经验、解决新问题，不断推进马克思主义中国化。</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全党必须坚决捍卫党的基本路线，对否定党的领导、否定我国社会主义制度、否定改革开放的言行，对歪曲、丑化、否定中国特色社会主义的言行，对歪曲、丑化、否定党的历史、中华人民共和国历史、人民军队历史的言行，对歪曲、丑化、否定党的领袖和英雄模范的言行，对一切违背、歪曲、否定党的基本路线的言行，必须旗帜鲜明反对和抵制。</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考察识别干部特别是高级干部必须首先看是否坚定不移贯彻党的基本路线。党员、干部特别是高级干部在大是大非面前不能态度暧昧，不能动摇基本政治立场，不能被错误言论所左右。当人民利益受到损害、党和国家形象受到破坏、党的执政地位受到威胁时，要挺身而出、亮明态度，主动坚决开展斗争。对在大是大非问题上没有立场、没有态度、无动于衷、置身事外，在错误言行面前不抵制、不斗争，明哲保身、当老好人等政治不合格的坚决不用，已在领导岗位的要坚决调整，情节严重的要严肃处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b/>
          <w:bCs/>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三、坚决维护党中央权威</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坚决维护党中央权威、保证全党令行禁止，是党和国家前途命运所系，是全国各族人民根本利益所在，也是加强和规范党内政治生活的重要目的。必须坚持党员个人服从党的组织，少数服从多数，下级组织服从上级组织，全党各个组织和全体党员服从党的全国代表大会和中央委员会，核心是全党各个组织和全体党员服从党的全国代表大会和中央委员会。</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坚持党的领导，首先是坚持党中央的集中统一领导。一个国家、一个政党，领导核心至关重要。全党必须牢固树立政治意识、大局意识、核心意识、看齐意识，自觉在思想上政治上行动上同党中央保持高度一致。党的各级组织、全体党员特别是高级干部都要向党中央看齐，向党的理论和路线方针政策看齐，向党中央决策部署看齐，做到党中央提倡的坚决响应、党中央决定的坚决执行、党中央禁止的坚决不做。</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涉及全党全国性的重大方针政策问题，只有党中央有权作出决定和解释。各部门各地方党组织和党员领导干部可以向党中央提出建议，但不得擅自作出决定和对外发表主张。对党中央作出的决议和制定的政策如有不同意见，在坚决执行的前提下，可以向党组织提出保留意见，也可以按组织程序把自己的意见向党的上级组织直至党中央提出。</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全党必须自觉服从党中央领导。全国人大、国务院、全国政协，中央纪律检查委员会，最高人民法院、最高人民检察院，中央和国家机关各部门，人民军队，各人民团体，各地方，各企事业单位、社会组织，其党组织都要不折不扣执行党中央决策部署。</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全党必须严格执行重大问题请示报告制度。全国人大常委会、国务院、全国政协，中央纪律检查委员会，最高人民法院、最高人民检察院，中央和国家机关各部门，各人民团体，各省、自治区、直辖市，其党组织要定期向党中央报告工作。研究涉及全局的重大事项或作出重大决定要及时向党中央请示报告，执行党中央重要决定的情况要专题报告。遇有突发性重大问题和工作中重大问题要及时向党中央请示报告，情况紧急必须临机处置的，要尽职尽力做好工作，并迅速报告。</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省、自治区、直辖市党委在党中央领导下开展工作，同级各个组织中的党组织和领导干部要自觉接受同级党委领导、向同级党委负责，重大事项和重要情况及时向同级党委请示报告。</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全党必须自觉防止和反对个人主义、分散主义、自由主义、本位主义。对党中央决策部署，任何党组织和任何党员都不准合意的执行、不合意的不执行，不准先斩后奏，更不准口是心非、阳奉阴违。属于部门和地方职权范围内的工作部署，要以贯彻党中央决策部署为前提，发挥积极性、主动性、创造性，但决不允许自行其是、各自为政，决不允许有令不行、有禁不止，决不允许搞上有政策、下有对策。</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b/>
          <w:bCs/>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四、严明党的政治纪律</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纪律严明是全党统一意志、统一行动、步调一致前进的重要保障，是党内政治生活的重要内容。必须严明党的纪律，把纪律挺在前面，用铁的纪律从严治党。</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坚持纪律面前一律平等，遵守纪律没有特权，执行纪律没有例外，党内决不允许存在不受纪律约束的特殊组织和特殊党员。每一个党员对党的纪律都要心存敬畏、严格遵守，任何时候任何情况下都不能违反党的纪律。党的各级组织和全体党员要坚决同一切违反党的纪律的行为作斗争。</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政治纪律是党最根本、最重要的纪律，遵守党的政治纪律是遵守党的全部纪律的基础。全党特别是高级干部必须严格遵守党的政治纪律和政治规矩。党员不准散布违背党的理论和路线方针政策的言论，不准公开发表违背党中央决定的言论，不准泄露党和国家秘密，不准参与非法组织和非法活动，不准制造、传播政治谣言及丑化党和国家形象的言论。党员不准搞封建迷信，不准信仰宗教，不准参与邪教，不准纵容和支持宗教极端势力、民族分裂势力、暴力恐怖势力及其活动。</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党员、干部特别是高级干部不准在党内搞小山头、小圈子、小团伙，严禁在党内拉私人关系、培植个人势力、结成利益集团。对那些投机取巧、拉帮结派、搞团团伙伙的人，要严格防范，依纪依规处理。坚决防止野心家、阴谋家窃取党和国家权力。</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党的各级组织和全体党员必须对党忠诚老实、光明磊落，说老实话、办老实事、做老实人，如实向党反映和报告情况，反对搞两面派、做“两面人”，反对弄虚作假、虚报浮夸，反对隐瞒实情、报喜不报忧。领导机关和领导干部不准以任何理由和名义纵容、唆使、暗示或强迫下级说假话。凡因弄虚作假、隐瞒实情给党和人民事业造成重大损失的，凡因弄虚作假、隐瞒实情骗取荣誉、地位、奖励或其他利益的，凡因纵容、唆使、暗示或强迫下级弄虚作假、隐瞒实情的，都要依纪依规严肃问责追责。对坚持原则、敢于说真话的同志，要给予支持、保护、鼓励。</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党内不准搞拉拉扯扯、吹吹拍拍、阿谀奉承。对领导人的宣传要实事求是，禁止吹捧，禁止给领导人祝寿、送礼、发致敬函电，禁止在领导干部国内考察工作时组织迎送、张贴标语、敲锣打鼓、铺红地毯、举行宴会等。</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党的各级组织必须担负起执行和维护政治纪律和政治规矩的责任，对违反政治纪律的行为要坚决批评制止，不能听之任之。党的各级组织和纪律检查机关要加强纪律执行情况的监督和检查，坚决防止和纠正执行纪律宽松软的问题。</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b/>
          <w:bCs/>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五、保持党同人民群众的血肉联系</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人民立场是党的根本政治立场，人民群众是党的力量源泉。我们党来自人民，失去人民拥护和支持，党就会失去根基。必须把坚持全心全意为人民服务的根本宗旨、保持党同人民群众的血肉联系作为加强和规范党内政治生活的根本要求。</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全党必须牢固树立人民群众是历史创造者的历史唯物主义观点，站稳群众立场，增进群众感情。党的各级组织、全体党员特别是各级领导机关和领导干部要贯彻党的群众路线，做到一切为了群众，一切依靠群众，从群众中来，到群众中去，为群众办实事、解难事，当好人民公仆。坚持问政于民、问需于民、问计于民，决不允许在群众面前自以为是、盛气凌人，决不允许当官做老爷、漠视群众疾苦，更不允许欺压群众、损害和侵占群众利益。改进和创新联系群众方法，建立和完善民意调查等制度，利用传统媒体和互联网等各种渠道了解社情民意，倾听群众呼声，密切党群干群关系，把对上负责和对下负责一致起来，着力实现好、维护好、发展好最广大人民根本利益。</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全党必须坚决反对形式主义、官僚主义、享乐主义和奢靡之风，领导干部特别是高级干部要以身作则。反对形式主义，重在解决作风飘浮、工作不实，文山会海、表面文章，贪图虚名、弄虚作假等问题。反对官僚主义，重在解决脱离实际、脱离群众，消极应付、推诿扯皮，作风霸道、迷恋特权等问题。反对享乐主义，重在解决追名逐利、贪图享受，讲究排场、玩物丧志等问题。反对奢靡之风，重在解决铺张浪费、挥霍无度，骄奢淫逸、腐化堕落等问题。坚持抓常、抓细、抓长，特别是要防范和查处各种隐性、变异的“四风”问题，把落实中央八项规定精神常态化、长效化。</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党的各级组织、全体党员特别是领导干部必须提高做群众工作能力，既服务群众又带领群众坚定不移贯彻落实党的理论和路线方针政策，把党的主张变为群众的自觉行动，引领群众听党话、跟党走。坚决反对命令主义，坚决反对“尾巴主义”，不允许为了个人政绩、选票和形象脱离实际随意决策、随便许愿。</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坚持领导干部调查研究、定期接待群众来访、同干部群众谈心、群众满意度测评等制度。各级领导干部必须深入实际、深入基层、深入群众，多到条件艰苦、情况复杂、矛盾突出的地方解决问题，千方百计为群众排忧解难。领导干部下基层要接地气，轻车简从，了解实情，督查落实，解决问题，坚决反对作秀、哗众取宠。对一切搞劳民伤财的“形象工程”和“政绩工程”的行为，要严肃问责追责，依纪依法处理。在应对重大安全事件、重大突发事件、重大自然灾害事件等事件中，领导干部必须深入一线、靠前指挥，及时协调解决突出问题，及时回应社会关切。</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党员、干部必须顾全大局，自觉维护社会和谐稳定，遇到涉及自身利益和局部利益的问题应该通过正常渠道向上级反映，积极主动做好化解社会矛盾、防控社会风险工作，不准组织、参与、纵容扰乱社会秩序的非法活动。</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b/>
          <w:bCs/>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六、坚持民主集中制原则</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民主集中制是党的根本组织原则，是党内政治生活正常开展的重要制度保障。坚持集体领导制度，实行集体领导和个人分工负责相结合，是民主集中制的重要组成部分，必须始终坚持，任何组织和个人在任何情况下都不允许以任何理由违反这项制度。</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各级党委（党组）必须坚持集体领导制度。凡属重大问题，要按照集体领导、民主集中、个别酝酿、会议决定的原则，由集体讨论、按少数服从多数作出决定，不允许用其他形式取代党委及其常委会（或党组）的领导。落实党委常委会（或党组）议事规则和决策程序，健全常委会向全委会定期报告工作并接受监督制度，坚决反对和防止独断专行或各自为政，坚决反对和防止议而不决、决而不行、行而不实，坚决反对和防止以党委集体决策名义集体违规。各级党委（党组）要善于观大势、抓大事、管全局，及时发现和解决矛盾和难题，不上推下卸，不留后遗症。建立上级组织在作出同下级组织有关重要决策前征求下级组织意见的制度。</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领导班子成员必须增强全局观念和责任意识，在研究工作时充分发表意见，决策形成后一抓到底，不得违背集体决定自作主张、自行其是。坚决反对和纠正当面不说、背后乱说，会上不说、会后乱说，当面一套、背后一套等错误言行。坚持讲原则、讲规矩，共同维护坚持党性原则基础上的团结。</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党委（党组）主要负责同志必须发扬民主、善于集中、敢于担责。在研究讨论问题时要把自己当成班子中平等的一员，充分发扬民主，严格按程序决策、按规矩办事，注意听取不同意见，正确对待少数人意见，不能搞一言堂甚至家长制。支持班子成员在职责范围内独立负责开展工作，坚决防止和克服名为集体领导、实际上个人或少数人说了算，坚决防止和克服名为集体负责、实际上无人负责。</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领导班子成员必须坚决执行党组织决定，如有不同意见，可以保留或向上一级党组织提出，但在上级或本级党组织改变决定以前，除执行决定会立即引起严重后果等紧急情况外，必须无条件执行已作出的决定。</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领导班子成员分工按规定向上级党委报备，无正当理由、未向上级党委报备不得调整。领导干部要自觉服从组织分工安排，任何人都不能向组织讨价还价、不服从组织安排。领导干部不准把分管工作、分管领域和地方当作“私人领地”，不准搞独断专行。</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在党的工作和活动中，该以组织名义出面不能以个人名义出面，该由集体研究不能个人擅自表态，不允许用个人主张代替党组织的主张、用个人决定代替党组织的决定。</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b/>
          <w:bCs/>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七、发扬党内民主和保障党员权利</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党内民主是党的生命，是党内政治生活积极健康的重要基础。要坚持和完善党内民主各项制度，提高党内民主质量，党内决策、执行、监督等工作必须执行党章党规确定的民主原则和程序，任何党组织和个人都不得压制党内民主、破坏党内民主。</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中央委员会、中央政治局、中央政治局常务委员会和党的各级委员会作出重大决策部署，必须深入开展调查研究，广泛听取各方面意见和建议，凝聚智慧和力量，做到科学决策、民主决策、依法决策。</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必须尊重党员主体地位、保障党员民主权利，落实党员知情权、参与权、选举权、监督权，保障全体党员平等享有党章规定的党员权利、履行党章规定的党员义务，坚持党内民主平等的同志关系，党内一律称同志。任何党组织和党员不得侵害党员民主权利。</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畅通党员参与讨论党内事务的途径，拓宽党员表达意见渠道，营造党内民主讨论的政治氛围。健全党内重大决策论证评估和征求意见等制度。党的各级组织对重大决策和重大问题应该采取多种方式征求党员意见，党员有权在党的会议上发表不同意见，对党的决议和政策如有不同意见，在坚决执行的前提下，可以声明保留，并且可以把自己的意见向党的上级组织直至党中央提出。推进党务公开，发展和用好党务公开新形式，使党员更好了解和参与党内事务。</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党内选举必须体现选举人意志，规范和完善选举制度规则。党的任何组织和个人不得以任何方式妨碍选举人依照规定自主行使选举权，坚决反对和防止侵犯党员选举权和被选举权的现象，坚决防止和查处拉票贿选等行为。</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坚持党的代表大会制度。未经批准不得提前或延期召开党的代表大会。落实党代表大会代表任期制，实行代表提案制，健全代表参与重大决策、参加重要干部推荐和民主评议、列席党委有关会议、联系党员群众等制度。更好发挥党的地方各级委员会及委员作用。健全党内情况通报制度、情况反映制度，畅通党员表达意见、要求撤换不称职基层党组织领导班子成员的渠道。按期进行党的基层委员会、总支部和支部委员会换届。</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党员有权向党负责地揭发、检举党的任何组织和任何党员违纪违法的事实，提倡实名举报。党员有权在党的会议上有根据地批评党的任何组织和任何党员。党组织既要严肃处理对举报者的歧视、刁难、压制行为特别是打击报复行为，又要严肃追查处理诬告陷害行为。对受到诽谤、诬告、严重失实举报的党员，党组织要及时为其澄清和正名。要保障党员申辩、申诉等权利。对执纪中的过错或违纪行为，要依规及时纠正、消除影响并追究有关组织和人员的责任。</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b/>
          <w:bCs/>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八、坚持正确选人用人导向</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坚持正确选人用人导向，是严肃党内政治生活的组织保证。必须严格标准、健全制度、完善政策、规范程序，使选出来的干部组织放心、群众满意、干部服气。</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选拔任用干部必须坚持党章规定的干部条件，坚持德才兼备、以德为先，坚持五湖四海、任人唯贤，坚持信念坚定、为民服务、勤政务实、敢于担当、清正廉洁的好干部标准。把公道正派作为干部工作核心理念贯穿选人用人全过程，做到公道对待干部、公平评价干部、公正使用干部。</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选人用人必须强化党组织的领导和把关作用，落实干部选拔任用工作纪实制度，确保每个环节都规范操作。组织部门要严格按政策、原则、制度办事，实事求是考察评价干部，敢于为干部说公道话，敢于抵制选人用人中的违规行为，形成能者上、庸者下、劣者汰的选人用人导向。加强选人用人监督问责，对用人失察失误的严肃追究责任。</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党的各级组织必须自觉防范和纠正用人上的不正之风和种种偏向。坚决禁止跑官要官、买官卖官、拉票贿选等行为，坚决禁止向党伸手要职务、要名誉、要待遇行为，坚决禁止向党组织讨价还价、不服从组织决定的行为。坚决纠正唯票、唯分、唯生产总值、唯年龄等取人偏向，坚决克服由少数人在少数人中选人的倾向。领导干部要带头执行党的干部政策，不准任人唯亲、搞亲亲疏疏，不准封官许愿、跑风漏气、收买人心，不准个人为干部提拔任用打招呼、递条子。领导干部不得干预曾经工作生活过的地方、曾经工作过的单位和不属于自己分管领域的干部选拔任用工作，有关地方和单位党组织要抵制这种违反党的组织原则的行为。</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任何人都不准把党的干部当作私有财产，党内不准搞人身依附关系。领导干部特别是高级干部不能搞家长制，要求别人唯命是从，特别是不能要求下级办违反党纪国法的事情；下级应该抵制上级领导干部的这种要求并向更上级党组织直至党中央报告，不应该对上级领导干部无原则服从。规范和纯洁党内同志交往，领导干部对党员不能颐指气使，党员对领导干部不能阿谀奉承。</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干部是党的宝贵财富，必须既严格教育、严格管理、严格监督，又在政治上、思想上、工作上、生活上真诚关爱，鼓励干部干事创业、大胆作为。</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建立容错纠错机制，宽容干部在工作中特别是改革创新中的失误。坚持惩前毖后、治病救人，正确对待犯错误的干部，帮助其认识和改正错误。不得混淆干部所犯错误性质或夸大错误程度对干部作出不适当的处理，不得利用干部所犯错误泄私愤、打击报复。</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党的各级组织和领导干部必须牢记空谈误国、实干兴邦，践行正确政绩观，发扬钉钉子精神，力戒空谈，察实情、出实招、办实事、求实效，做到守土尽责。各级领导干部要无私无畏，做到面对矛盾敢于迎难而上，面对危险敢于挺身而出，面对失误敢于承担责任。党的各级组织要旗帜鲜明为敢于担当的干部担当，为敢于负责的干部负责。对不担当、不作为、敷衍塞责的干部要严肃批评，必要时给予组织处理或党纪处分；对失职渎职的要严肃问责，造成严重后果的要严肃追责，依纪依法处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b/>
          <w:bCs/>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九、严格党的组织生活制度</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党的组织生活是党内政治生活的重要内容和载体，是党组织对党员进行教育管理监督的重要形式。必须坚持党的组织生活各项制度，创新方式方法，增强党的组织生活活力。</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全体党员、干部特别是高级干部必须增强党的意识，时刻牢记自己第一身份是党员。任何党员都不能游离于党的组织之外，更不能凌驾于党的组织之上。每个党员无论职务高低，都要参加党的组织生活。党组织要严格执行组织生活制度，确保党的组织生活经常、认真、严肃。</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坚持“三会一课”制度。党员必须参加党员大会、党小组会和上党课，党支部要定期召开支部委员会会议。“三会一课”要突出政治学习和教育，突出党性锻炼，坚决防止表面化、形式化、娱乐化、庸俗化。领导干部要以普通党员身份参加所在党支部或党小组的组织生活，坚持党员领导干部讲党课制度。每个党员都要按规定自觉交纳党费，党费使用和管理要公开透明。</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坚持民主生活会和组织生活会制度。会前要广泛听取意见、深入谈心交心，会上要认真查摆问题、深刻剖析根源、明确整改方向，会后要逐一整改落实。上级党组织领导班子成员定期、随机参加下级党组织领导班子民主生活会和组织生活会，发现问题及时纠正。中央政治局带头开好民主生活会。</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坚持谈心谈话制度。党组织领导班子成员之间、班子成员和党员之间、党员和党员之间要开展经常性的谈心谈话，坦诚相见，交流思想，交换意见。领导干部要带头谈，也要接受党员、干部约谈。</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坚持对党员进行民主评议。督促党员对照党章规定的党员标准、对照入党誓词、联系个人实际进行党性分析，强化党员意识、增强党的观念、提高党性修养。对党性不强的党员，及时进行批评教育，限期改正；经教育仍无转变的，应劝其退党或除名。</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领导干部必须强化组织观念，工作中重大问题和个人有关事项必须按规定按程序向组织请示报告，离开岗位或工作所在地要事先向组织请示报告。对无正当理由不按时报告、不如实报告或隐瞒不报的，要严肃处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b/>
          <w:bCs/>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十、开展批评和自我批评</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批评和自我批评是我们党强身治病、保持肌体健康的锐利武器，也是加强和规范党内政治生活的重要手段。必须坚持不懈把批评和自我批评这个武器用好。</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批评和自我批评必须坚持实事求是，讲党性不讲私情、讲真理不讲面子，坚持“团结——批评——团结”，按照“照镜子、正衣冠、洗洗澡、治治病”的要求，严肃认真提意见，满腔热情帮同志，决不能把自我批评变成自我表扬、把相互批评变成相互吹捧。</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党员、干部必须严于自我解剖，对发现的问题要深入剖析原因，认真整改。对待批评要有则改之、无则加勉，不能搞无原则的纷争。</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批评必须出于公心，不主观武断，不发泄私愤。坚决反对事不关己、高高挂起，明知不对、少说为佳的庸俗哲学和好人主义，坚决克服文过饰非、知错不改等错误倾向。</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党的领导机关和领导干部对各种不同意见都必须听取，鼓励下级反映真实情况。党内工作会议的报告、讲话以及各类工作总结，上级机关和领导干部检查指导工作，既要讲成绩和经验，又要讲问题和不足；既要注重解决问题，又要从问题中反思自身工作和领导责任。</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领导干部特别是高级干部必须带头从谏如流、敢于直言，以批评和自我批评的示范行动引导党员、干部打消自我批评怕丢面子、批评上级怕穿小鞋、批评同级怕伤和气、批评下级怕丢选票等思想顾虑。把发现和解决自身问题的能力作为考核评价领导班子的重要依据。</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b/>
          <w:bCs/>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十一、加强对权力运行的制约和监督</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监督是权力正确运行的根本保证，是加强和规范党内政治生活的重要举措。必须加强对领导干部的监督，党内不允许有不受制约的权力，也不允许有不受监督的特殊党员。</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完善权力运行制约和监督机制，形成有权必有责、用权必担责、滥权必追责的制度安排。实行权力清单制度，公开权力运行过程和结果，健全不当用权问责机制，把权力关进制度笼子，让权力在阳光下运行。</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党的各级组织和领导干部必须在宪法法律范围内活动，增强法治意识、弘扬法治精神，自觉按法定权限、规则、程序办事，决不能以言代法、以权压法、徇私枉法，决不能违规干预司法。</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营造党内民主监督环境，畅通党内民主监督渠道。党的各级组织和全体党员要增强监督意识，既履行监督责任，又接受各方面监督。</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党内监督必须突出党的领导机关和领导干部特别是主要领导干部。领导干部要正确对待监督，主动接受监督，习惯在监督下开展工作，决不能拒绝监督、逃避监督。</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领导干部特别是高级干部必须加强自律、慎独慎微，自觉检查和及时纠正在行使权力、廉政勤政方面存在的问题，做到可以行使的权力按规则正确行使，该由上级组织行使的权力下级组织不能行使，该由领导班子集体行使的权力班子成员个人不能擅自行使，不该由自己行使的权力决不能行使。</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对涉及违纪违法行为的举报，对党员反映的问题，任何党组织和领导干部都不准隐瞒不报、拖延不办。涉及所反映问题的领导干部应该回避，不准干预或插手组织调查。</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党员、干部反映他人的问题，应该出于党性，通过党内正常渠道实名进行，不准散布小道消息，不准散发匿名信，不准诬告陷害等。对通过正常渠道反映问题的党员，任何组织和个人都不准打击报复，不准擅自进行追查，不准采取调离工作岗位、降格使用等惩罚措施。</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坚持授权者要负责监督，发现问题要及时处置。强化上级组织对下级组织特别是主要领导干部行使权力的监督，防止权力失控和滥用。</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对党组织和党员、干部行使权力进行监督，必须依纪依法进行。纪检监察、司法机关严格依纪依法按程序对涉嫌严重违纪违法行为进行调查。任何组织和个人不得自行决定或受指使对党员、干部采取非法调查手段。对违反规定的，要严肃追究纪律和法律责任。</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b/>
          <w:bCs/>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十二、保持清正廉洁的政治本色</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建设廉洁政治，坚决反对腐败，是加强和规范党内政治生活的重要任务。必须筑牢拒腐防变的思想防线和制度防线，着力构建不敢腐、不能腐、不想腐的体制机制，保持党的肌体健康和队伍纯洁。</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各级领导干部必须严以修身、严以用权、严以律己，谋事要实、创业要实、做人要实，经得起权力、金钱、美色考验，用党和人民赋予的权力为人民服务。</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领导干部特别是高级干部必须带头践行社会主义核心价值观，继承和发扬党的优良传统和作风，弘扬中华民族传统美德，讲修养、讲道德、讲诚信、讲廉耻，养成共产党人的高风亮节，自觉远离低级趣味。</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各级领导干部是人民公仆，没有搞特殊化的权利。中央政治局要带头执行中央八项规定。各级领导干部特别是高级干部要坚持立党为公、执政为民，坚持公私分明、先公后私、克己奉公，带头保持谦虚、谨慎、不骄、不躁的作风，保持艰苦奋斗的作风，带头执行廉洁自律准则，自觉同特权思想和特权现象作斗争，不准利用权力为自己和他人谋取私利，禁止违反财经制度批钱批物批项目，禁止用各种借口或巧立名目侵占、挥霍国家和集体财物，禁止违反规定提高干部待遇标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领导干部特别是高级干部必须注重家庭、家教、家风，教育管理好亲属和身边工作人员。严格执行领导干部个人有关事项报告制度，进一步规范领导干部配偶子女从业行为。禁止利用职权或影响力为家属亲友谋求特殊照顾，禁止领导干部家属亲友插手领导干部职权范围内的工作、插手人事安排。各级领导班子和领导干部对来自领导干部家属亲友的违规干预行为要坚决抵制，并将有关情况报告党组织。</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全体党员、干部特别是高级干部必须拒腐蚀、永不沾，坚决同消极腐败现象作斗争，坚决抵制潜规则，自觉净化社交圈、生活圈、朋友圈，决不能把商品交换那一套搬到党内政治生活和工作中来。党的各级组织要担负起反腐倡廉政治责任，坚持有腐必反、有贪必肃，坚持“老虎”、“苍蝇”一起打，坚持无禁区、全覆盖、零容忍，党内决不允许有腐败分子藏身之地。</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加强和规范党内政治生活是全党的共同任务，必须全党一起动手。各级党委（党组）要全面履行加强和规范党内政治生活的领导责任，着力解决突出问题，建立健全党内政治生活制度体系，把加强和规范党内政治生活各项任务落到实处。深入开展党内政治生活准则宣传教育，把党内政治生活准则列为党员、干部教育培训的必修内容。</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落实党委主体责任和纪委监督责任，强化责任追究。党委（党组）主要负责人要认真履行第一责任人责任。党的各级组织要强化对党内政治生活准则落实情况的督促检查，建立健全问责机制，上级党组织要加强对下级党组织的指导监督检查，各级组织部门和机关党组织要加强日常管理，各级纪律检查机关要严肃查处违反党内政治生活准则的各种行为。</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加强和规范党内政治生活，要从中央委员会、中央政治局、中央政治局常务委员会做起。高级干部要清醒认识自己岗位对党和国家的特殊重要性，职位越高越要自觉按照党提出的标准严格要求自己，越要做到党性坚强、党纪严明，做到对党始终忠诚、永不叛党。制定高级干部贯彻落实本准则的实施意见，指导和督促高级干部在遵守和执行党内政治生活准则上作全党表率。</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全面从严治党永远在路上。全党要坚持不懈努力，共同营造风清气正的政治生态，确保党始终成为中国特色社会主义事业的坚强领导核心。</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both"/>
        <w:textAlignment w:val="auto"/>
        <w:rPr>
          <w:rFonts w:hint="eastAsia" w:ascii="黑体" w:hAnsi="黑体" w:eastAsia="黑体" w:cs="黑体"/>
          <w:color w:val="000000"/>
          <w:sz w:val="28"/>
          <w:szCs w:val="28"/>
          <w:highlight w:val="none"/>
          <w:lang w:val="en-US" w:eastAsia="zh-CN" w:bidi="ar-SA"/>
        </w:rPr>
      </w:pPr>
      <w:r>
        <w:rPr>
          <w:rFonts w:hint="eastAsia" w:ascii="黑体" w:hAnsi="黑体" w:eastAsia="黑体" w:cs="黑体"/>
          <w:color w:val="000000"/>
          <w:sz w:val="28"/>
          <w:szCs w:val="28"/>
          <w:highlight w:val="none"/>
          <w:lang w:val="en-US" w:eastAsia="zh-CN" w:bidi="ar-SA"/>
        </w:rPr>
        <w:t>【资料十四】来源：新华网2017年1月12日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color w:val="000000"/>
          <w:sz w:val="36"/>
          <w:szCs w:val="36"/>
          <w:highlight w:val="none"/>
          <w:lang w:val="en-US" w:eastAsia="zh-CN" w:bidi="ar-SA"/>
        </w:rPr>
      </w:pPr>
      <w:r>
        <w:rPr>
          <w:rFonts w:hint="eastAsia" w:ascii="方正小标宋简体" w:hAnsi="方正小标宋简体" w:eastAsia="方正小标宋简体" w:cs="方正小标宋简体"/>
          <w:color w:val="000000"/>
          <w:sz w:val="36"/>
          <w:szCs w:val="36"/>
          <w:highlight w:val="none"/>
          <w:lang w:val="en-US" w:eastAsia="zh-CN" w:bidi="ar-SA"/>
        </w:rPr>
        <w:t>中共中央印发《县以上党和国家机关</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color w:val="000000"/>
          <w:sz w:val="36"/>
          <w:szCs w:val="36"/>
          <w:highlight w:val="none"/>
          <w:lang w:val="en-US" w:eastAsia="zh-CN" w:bidi="ar-SA"/>
        </w:rPr>
      </w:pPr>
      <w:r>
        <w:rPr>
          <w:rFonts w:hint="eastAsia" w:ascii="方正小标宋简体" w:hAnsi="方正小标宋简体" w:eastAsia="方正小标宋简体" w:cs="方正小标宋简体"/>
          <w:color w:val="000000"/>
          <w:sz w:val="36"/>
          <w:szCs w:val="36"/>
          <w:highlight w:val="none"/>
          <w:lang w:val="en-US" w:eastAsia="zh-CN" w:bidi="ar-SA"/>
        </w:rPr>
        <w:t>党员领导干部民主生活会若干规定》</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000000"/>
          <w:sz w:val="28"/>
          <w:szCs w:val="28"/>
          <w:highlight w:val="none"/>
          <w:lang w:val="en-US" w:eastAsia="zh-CN" w:bidi="ar-SA"/>
        </w:rPr>
      </w:pPr>
      <w:r>
        <w:rPr>
          <w:rFonts w:hint="eastAsia" w:ascii="仿宋_GB2312" w:hAnsi="仿宋_GB2312" w:cs="仿宋_GB2312"/>
          <w:color w:val="000000"/>
          <w:sz w:val="28"/>
          <w:szCs w:val="28"/>
          <w:highlight w:val="none"/>
          <w:lang w:val="en-US" w:eastAsia="zh-CN" w:bidi="ar-SA"/>
        </w:rPr>
        <w:t>2017年1月，中共中央印发了《县以上党和国家机关党员领导干部民主生活会若干规定》（以下简称《若干规定》），并发出通知，要求各地区各部门认真遵照执行。</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000000"/>
          <w:sz w:val="28"/>
          <w:szCs w:val="28"/>
          <w:highlight w:val="none"/>
          <w:lang w:val="en-US" w:eastAsia="zh-CN" w:bidi="ar-SA"/>
        </w:rPr>
      </w:pPr>
      <w:r>
        <w:rPr>
          <w:rFonts w:hint="eastAsia" w:ascii="仿宋_GB2312" w:hAnsi="仿宋_GB2312" w:cs="仿宋_GB2312"/>
          <w:color w:val="000000"/>
          <w:sz w:val="28"/>
          <w:szCs w:val="28"/>
          <w:highlight w:val="none"/>
          <w:lang w:val="en-US" w:eastAsia="zh-CN" w:bidi="ar-SA"/>
        </w:rPr>
        <w:t>通知指出，民主生活会是党内政治生活的重要内容，是发扬党内民主、加强党内监督、依靠领导班子自身力量解决矛盾和问题的重要方式。坚持和完善民主生活会制度，是保证党的团结统一、保持党的先进性和纯洁性的一大法宝。修订和实施《若干规定》，对坚持和完善民主生活会制度，加强和规范党内政治生活，引导党员领导干部牢固树立政治意识、大局意识、核心意识、看齐意识，严肃认真开展批评和自我批评，做到忠诚干净担当，具有十分重要的意义。</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000000"/>
          <w:sz w:val="28"/>
          <w:szCs w:val="28"/>
          <w:highlight w:val="none"/>
          <w:lang w:val="en-US" w:eastAsia="zh-CN" w:bidi="ar-SA"/>
        </w:rPr>
      </w:pPr>
      <w:r>
        <w:rPr>
          <w:rFonts w:hint="eastAsia" w:ascii="仿宋_GB2312" w:hAnsi="仿宋_GB2312" w:cs="仿宋_GB2312"/>
          <w:color w:val="000000"/>
          <w:sz w:val="28"/>
          <w:szCs w:val="28"/>
          <w:highlight w:val="none"/>
          <w:lang w:val="en-US" w:eastAsia="zh-CN" w:bidi="ar-SA"/>
        </w:rPr>
        <w:t>通知强调，各级党委（党组）要认真贯彻落实党的十八届六中全会精神，从全面从严治党、严肃党内政治生活的高度，充分认识坚持和完善民主生活会制度的重要性紧迫性，切实抓好《若干规定》的学习贯彻。要认真组织开展学习培训，使各级领导班子和党员领导干部深刻理解《若干规定》基本精神和要求，进一步增强开好民主生活会的思想自觉和行动自觉。各级党员领导干部要严格执行民主生活会制度，用好批评和自我批评的锐利武器，不断增强发现和解决自身问题的能力。上级党组织应当通过派出督导组、派人列席等方式，对下级单位召开的民主生活会进行督促检查和指导。对问题突出的领导班子，上级党组织主要负责人应当亲自过问，派出得力的负责人列席民主生活会，严肃指出问题、深入分析原因、切实帮助解决。中央组织部要会同中央纪委机关等单位加强督促指导，适时对《若干规定》实施情况进行专项检查，确保各项要求落到实处。</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000000"/>
          <w:sz w:val="28"/>
          <w:szCs w:val="28"/>
          <w:highlight w:val="none"/>
          <w:lang w:val="en-US" w:eastAsia="zh-CN" w:bidi="ar-SA"/>
        </w:rPr>
      </w:pPr>
      <w:r>
        <w:rPr>
          <w:rFonts w:hint="eastAsia" w:ascii="仿宋_GB2312" w:hAnsi="仿宋_GB2312" w:cs="仿宋_GB2312"/>
          <w:color w:val="000000"/>
          <w:sz w:val="28"/>
          <w:szCs w:val="28"/>
          <w:highlight w:val="none"/>
          <w:lang w:val="en-US" w:eastAsia="zh-CN" w:bidi="ar-SA"/>
        </w:rPr>
        <w:t>通知要求，各地区各部门在执行《若干规定》中的重要情况和建议，要及时报告党中央。</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000000"/>
          <w:sz w:val="28"/>
          <w:szCs w:val="28"/>
          <w:highlight w:val="none"/>
          <w:lang w:val="en-US" w:eastAsia="zh-CN" w:bidi="ar-SA"/>
        </w:rPr>
      </w:pPr>
      <w:r>
        <w:rPr>
          <w:rFonts w:hint="eastAsia" w:ascii="仿宋_GB2312" w:hAnsi="仿宋_GB2312" w:cs="仿宋_GB2312"/>
          <w:color w:val="000000"/>
          <w:sz w:val="28"/>
          <w:szCs w:val="28"/>
          <w:highlight w:val="none"/>
          <w:lang w:val="en-US" w:eastAsia="zh-CN" w:bidi="ar-SA"/>
        </w:rPr>
        <w:t>《县以上党和国家机关党员领导干部民主生活会若干规定》全文如下。</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000000"/>
          <w:sz w:val="28"/>
          <w:szCs w:val="28"/>
          <w:highlight w:val="none"/>
          <w:lang w:val="en-US" w:eastAsia="zh-CN" w:bidi="ar-SA"/>
        </w:rPr>
      </w:pPr>
      <w:r>
        <w:rPr>
          <w:rFonts w:hint="eastAsia" w:ascii="仿宋_GB2312" w:hAnsi="仿宋_GB2312" w:cs="仿宋_GB2312"/>
          <w:color w:val="000000"/>
          <w:sz w:val="28"/>
          <w:szCs w:val="28"/>
          <w:highlight w:val="none"/>
          <w:lang w:val="en-US" w:eastAsia="zh-CN" w:bidi="ar-SA"/>
        </w:rPr>
        <w:t>第一条 为了落实全面从严治党要求，坚持和完善县以上党和国家机关党员领导干部民主生活会制度，根据《中国共产党章程》和《关于新形势下党内政治生活的若干准则》、《中国共产党党内监督条例》等有关党内法规，制定本规定。</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000000"/>
          <w:sz w:val="28"/>
          <w:szCs w:val="28"/>
          <w:highlight w:val="none"/>
          <w:lang w:val="en-US" w:eastAsia="zh-CN" w:bidi="ar-SA"/>
        </w:rPr>
      </w:pPr>
      <w:r>
        <w:rPr>
          <w:rFonts w:hint="eastAsia" w:ascii="仿宋_GB2312" w:hAnsi="仿宋_GB2312" w:cs="仿宋_GB2312"/>
          <w:color w:val="000000"/>
          <w:sz w:val="28"/>
          <w:szCs w:val="28"/>
          <w:highlight w:val="none"/>
          <w:lang w:val="en-US" w:eastAsia="zh-CN" w:bidi="ar-SA"/>
        </w:rPr>
        <w:t>第二条 规定所称县以上党和国家机关党员领导干部，是指县以上党的各级委员会、纪律检查委员会的常务委员会委员，工作委员会委员，党组（党委）成员，以及县以上党和国家机关各部门（含人民团体）的党员领导干部。</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000000"/>
          <w:sz w:val="28"/>
          <w:szCs w:val="28"/>
          <w:highlight w:val="none"/>
          <w:lang w:val="en-US" w:eastAsia="zh-CN" w:bidi="ar-SA"/>
        </w:rPr>
      </w:pPr>
      <w:r>
        <w:rPr>
          <w:rFonts w:hint="eastAsia" w:ascii="仿宋_GB2312" w:hAnsi="仿宋_GB2312" w:cs="仿宋_GB2312"/>
          <w:color w:val="000000"/>
          <w:sz w:val="28"/>
          <w:szCs w:val="28"/>
          <w:highlight w:val="none"/>
          <w:lang w:val="en-US" w:eastAsia="zh-CN" w:bidi="ar-SA"/>
        </w:rPr>
        <w:t>经济组织、文化组织、社会组织和其他组织的党组（党委）成员，执行本规定。</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000000"/>
          <w:sz w:val="28"/>
          <w:szCs w:val="28"/>
          <w:highlight w:val="none"/>
          <w:lang w:val="en-US" w:eastAsia="zh-CN" w:bidi="ar-SA"/>
        </w:rPr>
      </w:pPr>
      <w:r>
        <w:rPr>
          <w:rFonts w:hint="eastAsia" w:ascii="仿宋_GB2312" w:hAnsi="仿宋_GB2312" w:cs="仿宋_GB2312"/>
          <w:color w:val="000000"/>
          <w:sz w:val="28"/>
          <w:szCs w:val="28"/>
          <w:highlight w:val="none"/>
          <w:lang w:val="en-US" w:eastAsia="zh-CN" w:bidi="ar-SA"/>
        </w:rPr>
        <w:t>第三条 民主生活会是党内政治生活的重要内容，是发扬党内民主、加强党内监督、依靠领导班子自身力量解决矛盾和问题的重要方式。坚持和完善民主生活会制度，对于新形势下加强和规范党内政治生活，增强党自我净化、自我完善、自我革新、自我提高能力，实现党的正确领导，维护党的团结和集中统一，引导党员领导干部牢固树立政治意识、大局意识、核心意识、看齐意识，自觉践行“三严三实”要求，始终做到忠诚干净担当，具有重要作用。</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000000"/>
          <w:sz w:val="28"/>
          <w:szCs w:val="28"/>
          <w:highlight w:val="none"/>
          <w:lang w:val="en-US" w:eastAsia="zh-CN" w:bidi="ar-SA"/>
        </w:rPr>
      </w:pPr>
      <w:r>
        <w:rPr>
          <w:rFonts w:hint="eastAsia" w:ascii="仿宋_GB2312" w:hAnsi="仿宋_GB2312" w:cs="仿宋_GB2312"/>
          <w:color w:val="000000"/>
          <w:sz w:val="28"/>
          <w:szCs w:val="28"/>
          <w:highlight w:val="none"/>
          <w:lang w:val="en-US" w:eastAsia="zh-CN" w:bidi="ar-SA"/>
        </w:rPr>
        <w:t>党员领导干部还应当以普通党员身份参加所在党支部（党小组）组织生活会，过好双重组织生活。</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000000"/>
          <w:sz w:val="28"/>
          <w:szCs w:val="28"/>
          <w:highlight w:val="none"/>
          <w:lang w:val="en-US" w:eastAsia="zh-CN" w:bidi="ar-SA"/>
        </w:rPr>
      </w:pPr>
      <w:r>
        <w:rPr>
          <w:rFonts w:hint="eastAsia" w:ascii="仿宋_GB2312" w:hAnsi="仿宋_GB2312" w:cs="仿宋_GB2312"/>
          <w:color w:val="000000"/>
          <w:sz w:val="28"/>
          <w:szCs w:val="28"/>
          <w:highlight w:val="none"/>
          <w:lang w:val="en-US" w:eastAsia="zh-CN" w:bidi="ar-SA"/>
        </w:rPr>
        <w:t>第四条 民主生活会应当遵循“团结——批评——团结”的方针，贯彻整风精神，充分发扬民主，开展积极健康的思想斗争，增强党内政治生活的政治性、时代性、原则性、战斗性。参加民主生活会的党员领导干部应当严肃认真开展批评和自我批评，坚持实事求是，讲党性不讲私情、讲真理不讲面子，按照“照镜子、正衣冠、洗洗澡、治治病”的要求，严肃认真提意见，满腔热情帮同志，达到统一思想、增进团结、互相监督、共同提高的目的。</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000000"/>
          <w:sz w:val="28"/>
          <w:szCs w:val="28"/>
          <w:highlight w:val="none"/>
          <w:lang w:val="en-US" w:eastAsia="zh-CN" w:bidi="ar-SA"/>
        </w:rPr>
      </w:pPr>
      <w:r>
        <w:rPr>
          <w:rFonts w:hint="eastAsia" w:ascii="仿宋_GB2312" w:hAnsi="仿宋_GB2312" w:cs="仿宋_GB2312"/>
          <w:color w:val="000000"/>
          <w:sz w:val="28"/>
          <w:szCs w:val="28"/>
          <w:highlight w:val="none"/>
          <w:lang w:val="en-US" w:eastAsia="zh-CN" w:bidi="ar-SA"/>
        </w:rPr>
        <w:t>第五条 民主生活会应当确定主题，一般由上级党组织统一确定，或者由领导班子根据自身建设实际确定，并报上级党组织同意。</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000000"/>
          <w:sz w:val="28"/>
          <w:szCs w:val="28"/>
          <w:highlight w:val="none"/>
          <w:lang w:val="en-US" w:eastAsia="zh-CN" w:bidi="ar-SA"/>
        </w:rPr>
      </w:pPr>
      <w:r>
        <w:rPr>
          <w:rFonts w:hint="eastAsia" w:ascii="仿宋_GB2312" w:hAnsi="仿宋_GB2312" w:cs="仿宋_GB2312"/>
          <w:color w:val="000000"/>
          <w:sz w:val="28"/>
          <w:szCs w:val="28"/>
          <w:highlight w:val="none"/>
          <w:lang w:val="en-US" w:eastAsia="zh-CN" w:bidi="ar-SA"/>
        </w:rPr>
        <w:t>第六条 民主生活会应当围绕主题，就以下基本内容进行对照检查，开展批评和自我批评：</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000000"/>
          <w:sz w:val="28"/>
          <w:szCs w:val="28"/>
          <w:highlight w:val="none"/>
          <w:lang w:val="en-US" w:eastAsia="zh-CN" w:bidi="ar-SA"/>
        </w:rPr>
      </w:pPr>
      <w:r>
        <w:rPr>
          <w:rFonts w:hint="eastAsia" w:ascii="仿宋_GB2312" w:hAnsi="仿宋_GB2312" w:cs="仿宋_GB2312"/>
          <w:color w:val="000000"/>
          <w:sz w:val="28"/>
          <w:szCs w:val="28"/>
          <w:highlight w:val="none"/>
          <w:lang w:val="en-US" w:eastAsia="zh-CN" w:bidi="ar-SA"/>
        </w:rPr>
        <w:t>（一）遵守党章，坚定理想信念，贯彻党的理论路线方针政策和决议，执行党的政治纪律和政治规矩，维护党中央权威的情况。</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000000"/>
          <w:sz w:val="28"/>
          <w:szCs w:val="28"/>
          <w:highlight w:val="none"/>
          <w:lang w:val="en-US" w:eastAsia="zh-CN" w:bidi="ar-SA"/>
        </w:rPr>
      </w:pPr>
      <w:r>
        <w:rPr>
          <w:rFonts w:hint="eastAsia" w:ascii="仿宋_GB2312" w:hAnsi="仿宋_GB2312" w:cs="仿宋_GB2312"/>
          <w:color w:val="000000"/>
          <w:sz w:val="28"/>
          <w:szCs w:val="28"/>
          <w:highlight w:val="none"/>
          <w:lang w:val="en-US" w:eastAsia="zh-CN" w:bidi="ar-SA"/>
        </w:rPr>
        <w:t>（二）加强领导班子自身建设，实行民主集中制，维护领导班子团结，严格党的组织生活制度，坚持正确用人导向，开展批评和自我批评的情况。</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000000"/>
          <w:sz w:val="28"/>
          <w:szCs w:val="28"/>
          <w:highlight w:val="none"/>
          <w:lang w:val="en-US" w:eastAsia="zh-CN" w:bidi="ar-SA"/>
        </w:rPr>
      </w:pPr>
      <w:r>
        <w:rPr>
          <w:rFonts w:hint="eastAsia" w:ascii="仿宋_GB2312" w:hAnsi="仿宋_GB2312" w:cs="仿宋_GB2312"/>
          <w:color w:val="000000"/>
          <w:sz w:val="28"/>
          <w:szCs w:val="28"/>
          <w:highlight w:val="none"/>
          <w:lang w:val="en-US" w:eastAsia="zh-CN" w:bidi="ar-SA"/>
        </w:rPr>
        <w:t>（三）正确行使权力，履职尽责、积极作为，坚持科学决策、民主决策、依法决策，反对特权、秉公用权的情况。</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000000"/>
          <w:sz w:val="28"/>
          <w:szCs w:val="28"/>
          <w:highlight w:val="none"/>
          <w:lang w:val="en-US" w:eastAsia="zh-CN" w:bidi="ar-SA"/>
        </w:rPr>
      </w:pPr>
      <w:r>
        <w:rPr>
          <w:rFonts w:hint="eastAsia" w:ascii="仿宋_GB2312" w:hAnsi="仿宋_GB2312" w:cs="仿宋_GB2312"/>
          <w:color w:val="000000"/>
          <w:sz w:val="28"/>
          <w:szCs w:val="28"/>
          <w:highlight w:val="none"/>
          <w:lang w:val="en-US" w:eastAsia="zh-CN" w:bidi="ar-SA"/>
        </w:rPr>
        <w:t>（四）带头践行社会主义核心价值观，艰苦奋斗，清正廉洁，遵纪守法，注重家庭、家教、家风，教育管理好亲属和身边工作人员的情况。</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000000"/>
          <w:sz w:val="28"/>
          <w:szCs w:val="28"/>
          <w:highlight w:val="none"/>
          <w:lang w:val="en-US" w:eastAsia="zh-CN" w:bidi="ar-SA"/>
        </w:rPr>
      </w:pPr>
      <w:r>
        <w:rPr>
          <w:rFonts w:hint="eastAsia" w:ascii="仿宋_GB2312" w:hAnsi="仿宋_GB2312" w:cs="仿宋_GB2312"/>
          <w:color w:val="000000"/>
          <w:sz w:val="28"/>
          <w:szCs w:val="28"/>
          <w:highlight w:val="none"/>
          <w:lang w:val="en-US" w:eastAsia="zh-CN" w:bidi="ar-SA"/>
        </w:rPr>
        <w:t>（五）执行党的群众路线，站稳人民立场，改进领导作风，深入调查研究，密切联系群众的情况。</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000000"/>
          <w:sz w:val="28"/>
          <w:szCs w:val="28"/>
          <w:highlight w:val="none"/>
          <w:lang w:val="en-US" w:eastAsia="zh-CN" w:bidi="ar-SA"/>
        </w:rPr>
      </w:pPr>
      <w:r>
        <w:rPr>
          <w:rFonts w:hint="eastAsia" w:ascii="仿宋_GB2312" w:hAnsi="仿宋_GB2312" w:cs="仿宋_GB2312"/>
          <w:color w:val="000000"/>
          <w:sz w:val="28"/>
          <w:szCs w:val="28"/>
          <w:highlight w:val="none"/>
          <w:lang w:val="en-US" w:eastAsia="zh-CN" w:bidi="ar-SA"/>
        </w:rPr>
        <w:t>（六）履行全面从严治党主体责任和监督责任，加强党风廉洁建设和反腐败工作的情况。</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000000"/>
          <w:sz w:val="28"/>
          <w:szCs w:val="28"/>
          <w:highlight w:val="none"/>
          <w:lang w:val="en-US" w:eastAsia="zh-CN" w:bidi="ar-SA"/>
        </w:rPr>
      </w:pPr>
      <w:r>
        <w:rPr>
          <w:rFonts w:hint="eastAsia" w:ascii="仿宋_GB2312" w:hAnsi="仿宋_GB2312" w:cs="仿宋_GB2312"/>
          <w:color w:val="000000"/>
          <w:sz w:val="28"/>
          <w:szCs w:val="28"/>
          <w:highlight w:val="none"/>
          <w:lang w:val="en-US" w:eastAsia="zh-CN" w:bidi="ar-SA"/>
        </w:rPr>
        <w:t>受到诫勉谈话的，应当说明整改情况。</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000000"/>
          <w:sz w:val="28"/>
          <w:szCs w:val="28"/>
          <w:highlight w:val="none"/>
          <w:lang w:val="en-US" w:eastAsia="zh-CN" w:bidi="ar-SA"/>
        </w:rPr>
      </w:pPr>
      <w:r>
        <w:rPr>
          <w:rFonts w:hint="eastAsia" w:ascii="仿宋_GB2312" w:hAnsi="仿宋_GB2312" w:cs="仿宋_GB2312"/>
          <w:color w:val="000000"/>
          <w:sz w:val="28"/>
          <w:szCs w:val="28"/>
          <w:highlight w:val="none"/>
          <w:lang w:val="en-US" w:eastAsia="zh-CN" w:bidi="ar-SA"/>
        </w:rPr>
        <w:t>第七条 民主生活会每年召开1次，一般安排在第四季度。因特殊情况需要提前或者延期召开的，应当报上级党组织同意。</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000000"/>
          <w:sz w:val="28"/>
          <w:szCs w:val="28"/>
          <w:highlight w:val="none"/>
          <w:lang w:val="en-US" w:eastAsia="zh-CN" w:bidi="ar-SA"/>
        </w:rPr>
      </w:pPr>
      <w:r>
        <w:rPr>
          <w:rFonts w:hint="eastAsia" w:ascii="仿宋_GB2312" w:hAnsi="仿宋_GB2312" w:cs="仿宋_GB2312"/>
          <w:color w:val="000000"/>
          <w:sz w:val="28"/>
          <w:szCs w:val="28"/>
          <w:highlight w:val="none"/>
          <w:lang w:val="en-US" w:eastAsia="zh-CN" w:bidi="ar-SA"/>
        </w:rPr>
        <w:t>民主生活会到会人数必须达到应到会人数的三分之二以上。</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000000"/>
          <w:sz w:val="28"/>
          <w:szCs w:val="28"/>
          <w:highlight w:val="none"/>
          <w:lang w:val="en-US" w:eastAsia="zh-CN" w:bidi="ar-SA"/>
        </w:rPr>
      </w:pPr>
      <w:r>
        <w:rPr>
          <w:rFonts w:hint="eastAsia" w:ascii="仿宋_GB2312" w:hAnsi="仿宋_GB2312" w:cs="仿宋_GB2312"/>
          <w:color w:val="000000"/>
          <w:sz w:val="28"/>
          <w:szCs w:val="28"/>
          <w:highlight w:val="none"/>
          <w:lang w:val="en-US" w:eastAsia="zh-CN" w:bidi="ar-SA"/>
        </w:rPr>
        <w:t>第八条 领导班子遇到重要或者普遍性问题，出现重大决策失误或者对突发事件处置失当，经纪律检查、巡视和审计发现重要问题，以及发生违纪违法案件等情况的，应当专门召开民主生活会，及时剖析整改。</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000000"/>
          <w:sz w:val="28"/>
          <w:szCs w:val="28"/>
          <w:highlight w:val="none"/>
          <w:lang w:val="en-US" w:eastAsia="zh-CN" w:bidi="ar-SA"/>
        </w:rPr>
      </w:pPr>
      <w:r>
        <w:rPr>
          <w:rFonts w:hint="eastAsia" w:ascii="仿宋_GB2312" w:hAnsi="仿宋_GB2312" w:cs="仿宋_GB2312"/>
          <w:color w:val="000000"/>
          <w:sz w:val="28"/>
          <w:szCs w:val="28"/>
          <w:highlight w:val="none"/>
          <w:lang w:val="en-US" w:eastAsia="zh-CN" w:bidi="ar-SA"/>
        </w:rPr>
        <w:t>第九条 召开民主生活会应当制定会议方案，提前10日报上级党组织审核，并做好以下准备工作：</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000000"/>
          <w:sz w:val="28"/>
          <w:szCs w:val="28"/>
          <w:highlight w:val="none"/>
          <w:lang w:val="en-US" w:eastAsia="zh-CN" w:bidi="ar-SA"/>
        </w:rPr>
      </w:pPr>
      <w:r>
        <w:rPr>
          <w:rFonts w:hint="eastAsia" w:ascii="仿宋_GB2312" w:hAnsi="仿宋_GB2312" w:cs="仿宋_GB2312"/>
          <w:color w:val="000000"/>
          <w:sz w:val="28"/>
          <w:szCs w:val="28"/>
          <w:highlight w:val="none"/>
          <w:lang w:val="en-US" w:eastAsia="zh-CN" w:bidi="ar-SA"/>
        </w:rPr>
        <w:t>（一）领导班子成员认真学习党章党规和党的创新理论以及有关文件，提高思想认识，把握标准要求。</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000000"/>
          <w:sz w:val="28"/>
          <w:szCs w:val="28"/>
          <w:highlight w:val="none"/>
          <w:lang w:val="en-US" w:eastAsia="zh-CN" w:bidi="ar-SA"/>
        </w:rPr>
      </w:pPr>
      <w:r>
        <w:rPr>
          <w:rFonts w:hint="eastAsia" w:ascii="仿宋_GB2312" w:hAnsi="仿宋_GB2312" w:cs="仿宋_GB2312"/>
          <w:color w:val="000000"/>
          <w:sz w:val="28"/>
          <w:szCs w:val="28"/>
          <w:highlight w:val="none"/>
          <w:lang w:val="en-US" w:eastAsia="zh-CN" w:bidi="ar-SA"/>
        </w:rPr>
        <w:t>（二）由党委（党组）或者委托组织部门、机关党组织征求党员、干部和群众的意见建议，并如实向领导班子及其成员反馈。领导班子成员应当就反映本人的有关问题，向组织作出说明。</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000000"/>
          <w:sz w:val="28"/>
          <w:szCs w:val="28"/>
          <w:highlight w:val="none"/>
          <w:lang w:val="en-US" w:eastAsia="zh-CN" w:bidi="ar-SA"/>
        </w:rPr>
      </w:pPr>
      <w:r>
        <w:rPr>
          <w:rFonts w:hint="eastAsia" w:ascii="仿宋_GB2312" w:hAnsi="仿宋_GB2312" w:cs="仿宋_GB2312"/>
          <w:color w:val="000000"/>
          <w:sz w:val="28"/>
          <w:szCs w:val="28"/>
          <w:highlight w:val="none"/>
          <w:lang w:val="en-US" w:eastAsia="zh-CN" w:bidi="ar-SA"/>
        </w:rPr>
        <w:t>（三）领导班子成员之间互相谈心谈话，交流思想，交换意见，并与分管单位主要负责人谈心，也应当接受党员、干部约谈。</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000000"/>
          <w:sz w:val="28"/>
          <w:szCs w:val="28"/>
          <w:highlight w:val="none"/>
          <w:lang w:val="en-US" w:eastAsia="zh-CN" w:bidi="ar-SA"/>
        </w:rPr>
      </w:pPr>
      <w:r>
        <w:rPr>
          <w:rFonts w:hint="eastAsia" w:ascii="仿宋_GB2312" w:hAnsi="仿宋_GB2312" w:cs="仿宋_GB2312"/>
          <w:color w:val="000000"/>
          <w:sz w:val="28"/>
          <w:szCs w:val="28"/>
          <w:highlight w:val="none"/>
          <w:lang w:val="en-US" w:eastAsia="zh-CN" w:bidi="ar-SA"/>
        </w:rPr>
        <w:t>（四）撰写领导班子对照检查材料和个人发言提纲，查摆问题，进行党性分析，提出整改措施。个人发言提纲应当自己动手撰写，并按规定说明个人有关事项。</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000000"/>
          <w:sz w:val="28"/>
          <w:szCs w:val="28"/>
          <w:highlight w:val="none"/>
          <w:lang w:val="en-US" w:eastAsia="zh-CN" w:bidi="ar-SA"/>
        </w:rPr>
      </w:pPr>
      <w:r>
        <w:rPr>
          <w:rFonts w:hint="eastAsia" w:ascii="仿宋_GB2312" w:hAnsi="仿宋_GB2312" w:cs="仿宋_GB2312"/>
          <w:color w:val="000000"/>
          <w:sz w:val="28"/>
          <w:szCs w:val="28"/>
          <w:highlight w:val="none"/>
          <w:lang w:val="en-US" w:eastAsia="zh-CN" w:bidi="ar-SA"/>
        </w:rPr>
        <w:t>第十条 民主生活会由领导班子主要负责人主持，一般按以下程序进行：</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000000"/>
          <w:sz w:val="28"/>
          <w:szCs w:val="28"/>
          <w:highlight w:val="none"/>
          <w:lang w:val="en-US" w:eastAsia="zh-CN" w:bidi="ar-SA"/>
        </w:rPr>
      </w:pPr>
      <w:r>
        <w:rPr>
          <w:rFonts w:hint="eastAsia" w:ascii="仿宋_GB2312" w:hAnsi="仿宋_GB2312" w:cs="仿宋_GB2312"/>
          <w:color w:val="000000"/>
          <w:sz w:val="28"/>
          <w:szCs w:val="28"/>
          <w:highlight w:val="none"/>
          <w:lang w:val="en-US" w:eastAsia="zh-CN" w:bidi="ar-SA"/>
        </w:rPr>
        <w:t>（一）通报上一次民主生活会整改措施落实情况和本次民主生活会征求意见情况。</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000000"/>
          <w:sz w:val="28"/>
          <w:szCs w:val="28"/>
          <w:highlight w:val="none"/>
          <w:lang w:val="en-US" w:eastAsia="zh-CN" w:bidi="ar-SA"/>
        </w:rPr>
      </w:pPr>
      <w:r>
        <w:rPr>
          <w:rFonts w:hint="eastAsia" w:ascii="仿宋_GB2312" w:hAnsi="仿宋_GB2312" w:cs="仿宋_GB2312"/>
          <w:color w:val="000000"/>
          <w:sz w:val="28"/>
          <w:szCs w:val="28"/>
          <w:highlight w:val="none"/>
          <w:lang w:val="en-US" w:eastAsia="zh-CN" w:bidi="ar-SA"/>
        </w:rPr>
        <w:t>（二）主要负责人代表领导班子作对照检查。</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000000"/>
          <w:sz w:val="28"/>
          <w:szCs w:val="28"/>
          <w:highlight w:val="none"/>
          <w:lang w:val="en-US" w:eastAsia="zh-CN" w:bidi="ar-SA"/>
        </w:rPr>
      </w:pPr>
      <w:r>
        <w:rPr>
          <w:rFonts w:hint="eastAsia" w:ascii="仿宋_GB2312" w:hAnsi="仿宋_GB2312" w:cs="仿宋_GB2312"/>
          <w:color w:val="000000"/>
          <w:sz w:val="28"/>
          <w:szCs w:val="28"/>
          <w:highlight w:val="none"/>
          <w:lang w:val="en-US" w:eastAsia="zh-CN" w:bidi="ar-SA"/>
        </w:rPr>
        <w:t>（三）领导班子成员逐一进行对照检查，作自我批评，其他成员对其提出批评意见。</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000000"/>
          <w:sz w:val="28"/>
          <w:szCs w:val="28"/>
          <w:highlight w:val="none"/>
          <w:lang w:val="en-US" w:eastAsia="zh-CN" w:bidi="ar-SA"/>
        </w:rPr>
      </w:pPr>
      <w:r>
        <w:rPr>
          <w:rFonts w:hint="eastAsia" w:ascii="仿宋_GB2312" w:hAnsi="仿宋_GB2312" w:cs="仿宋_GB2312"/>
          <w:color w:val="000000"/>
          <w:sz w:val="28"/>
          <w:szCs w:val="28"/>
          <w:highlight w:val="none"/>
          <w:lang w:val="en-US" w:eastAsia="zh-CN" w:bidi="ar-SA"/>
        </w:rPr>
        <w:t>（四）主要负责人总结会议情况，提出整改工作要求。</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000000"/>
          <w:sz w:val="28"/>
          <w:szCs w:val="28"/>
          <w:highlight w:val="none"/>
          <w:lang w:val="en-US" w:eastAsia="zh-CN" w:bidi="ar-SA"/>
        </w:rPr>
      </w:pPr>
      <w:r>
        <w:rPr>
          <w:rFonts w:hint="eastAsia" w:ascii="仿宋_GB2312" w:hAnsi="仿宋_GB2312" w:cs="仿宋_GB2312"/>
          <w:color w:val="000000"/>
          <w:sz w:val="28"/>
          <w:szCs w:val="28"/>
          <w:highlight w:val="none"/>
          <w:lang w:val="en-US" w:eastAsia="zh-CN" w:bidi="ar-SA"/>
        </w:rPr>
        <w:t>因故缺席的人员应当提交书面发言材料。会后，将会议情况和批评意见转告缺席人。</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000000"/>
          <w:sz w:val="28"/>
          <w:szCs w:val="28"/>
          <w:highlight w:val="none"/>
          <w:lang w:val="en-US" w:eastAsia="zh-CN" w:bidi="ar-SA"/>
        </w:rPr>
      </w:pPr>
      <w:r>
        <w:rPr>
          <w:rFonts w:hint="eastAsia" w:ascii="仿宋_GB2312" w:hAnsi="仿宋_GB2312" w:cs="仿宋_GB2312"/>
          <w:color w:val="000000"/>
          <w:sz w:val="28"/>
          <w:szCs w:val="28"/>
          <w:highlight w:val="none"/>
          <w:lang w:val="en-US" w:eastAsia="zh-CN" w:bidi="ar-SA"/>
        </w:rPr>
        <w:t>第十一条 民主生活会应当直面问题，领导干部应当在会上把自身存在的突出问题说清楚、谈透彻，开展批评和自我批评，明确整改方向。自我批评应当联系实际、针对问题、触及思想。相互批评应当开诚布公指出问题，防止以工作建议代替批评意见。对待批评应当有则改之、无则加勉，不搞无原则纷争，也不搞一团和气。</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000000"/>
          <w:sz w:val="28"/>
          <w:szCs w:val="28"/>
          <w:highlight w:val="none"/>
          <w:lang w:val="en-US" w:eastAsia="zh-CN" w:bidi="ar-SA"/>
        </w:rPr>
      </w:pPr>
      <w:r>
        <w:rPr>
          <w:rFonts w:hint="eastAsia" w:ascii="仿宋_GB2312" w:hAnsi="仿宋_GB2312" w:cs="仿宋_GB2312"/>
          <w:color w:val="000000"/>
          <w:sz w:val="28"/>
          <w:szCs w:val="28"/>
          <w:highlight w:val="none"/>
          <w:lang w:val="en-US" w:eastAsia="zh-CN" w:bidi="ar-SA"/>
        </w:rPr>
        <w:t>批评和自我批评的具体意见，不得随意散布。</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000000"/>
          <w:sz w:val="28"/>
          <w:szCs w:val="28"/>
          <w:highlight w:val="none"/>
          <w:lang w:val="en-US" w:eastAsia="zh-CN" w:bidi="ar-SA"/>
        </w:rPr>
      </w:pPr>
      <w:r>
        <w:rPr>
          <w:rFonts w:hint="eastAsia" w:ascii="仿宋_GB2312" w:hAnsi="仿宋_GB2312" w:cs="仿宋_GB2312"/>
          <w:color w:val="000000"/>
          <w:sz w:val="28"/>
          <w:szCs w:val="28"/>
          <w:highlight w:val="none"/>
          <w:lang w:val="en-US" w:eastAsia="zh-CN" w:bidi="ar-SA"/>
        </w:rPr>
        <w:t>第十二条 民主生活会列席人员，根据有关规定和会议内容确定。列席人员可以发言，对领导班子及其成员提出批评或者建议。</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000000"/>
          <w:sz w:val="28"/>
          <w:szCs w:val="28"/>
          <w:highlight w:val="none"/>
          <w:lang w:val="en-US" w:eastAsia="zh-CN" w:bidi="ar-SA"/>
        </w:rPr>
      </w:pPr>
      <w:r>
        <w:rPr>
          <w:rFonts w:hint="eastAsia" w:ascii="仿宋_GB2312" w:hAnsi="仿宋_GB2312" w:cs="仿宋_GB2312"/>
          <w:color w:val="000000"/>
          <w:sz w:val="28"/>
          <w:szCs w:val="28"/>
          <w:highlight w:val="none"/>
          <w:lang w:val="en-US" w:eastAsia="zh-CN" w:bidi="ar-SA"/>
        </w:rPr>
        <w:t>第十三条 民主生活会应当切实解决问题，对检查和反映出来的问题，领导班子及其成员应当制定整改措施，确定整改目标和完成时限。对群众反映强烈的突出问题进行专项整治。需要上级党组织帮助解决的，应当及时向上级党组织报告。反映领导班子成员的违纪问题，由党的纪律检查机关处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000000"/>
          <w:sz w:val="28"/>
          <w:szCs w:val="28"/>
          <w:highlight w:val="none"/>
          <w:lang w:val="en-US" w:eastAsia="zh-CN" w:bidi="ar-SA"/>
        </w:rPr>
      </w:pPr>
      <w:r>
        <w:rPr>
          <w:rFonts w:hint="eastAsia" w:ascii="仿宋_GB2312" w:hAnsi="仿宋_GB2312" w:cs="仿宋_GB2312"/>
          <w:color w:val="000000"/>
          <w:sz w:val="28"/>
          <w:szCs w:val="28"/>
          <w:highlight w:val="none"/>
          <w:lang w:val="en-US" w:eastAsia="zh-CN" w:bidi="ar-SA"/>
        </w:rPr>
        <w:t>第十四条 在民主生活会上提出的重要问题，党组织没有及时研究解决和向上级党组织报告的，应当追究主要负责人责任；造成严重后果的，依纪依规严肃处理。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000000"/>
          <w:sz w:val="28"/>
          <w:szCs w:val="28"/>
          <w:highlight w:val="none"/>
          <w:lang w:val="en-US" w:eastAsia="zh-CN" w:bidi="ar-SA"/>
        </w:rPr>
      </w:pPr>
      <w:r>
        <w:rPr>
          <w:rFonts w:hint="eastAsia" w:ascii="仿宋_GB2312" w:hAnsi="仿宋_GB2312" w:cs="仿宋_GB2312"/>
          <w:color w:val="000000"/>
          <w:sz w:val="28"/>
          <w:szCs w:val="28"/>
          <w:highlight w:val="none"/>
          <w:lang w:val="en-US" w:eastAsia="zh-CN" w:bidi="ar-SA"/>
        </w:rPr>
        <w:t>第十五条 民主生活会结束后15日内，应当将会议情况报告和会议记录报上级党组织，并报送上级纪委和党委组织部门。报告的主要内容是征求意见的情况、开展批评和自我批评的情况、检查和反映出来的主要问题及整改措施。省部级单位召开民主生活会的情况，由中央组织部会同中央纪委机关形成综合报告，报党中央。</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000000"/>
          <w:sz w:val="28"/>
          <w:szCs w:val="28"/>
          <w:highlight w:val="none"/>
          <w:lang w:val="en-US" w:eastAsia="zh-CN" w:bidi="ar-SA"/>
        </w:rPr>
      </w:pPr>
      <w:r>
        <w:rPr>
          <w:rFonts w:hint="eastAsia" w:ascii="仿宋_GB2312" w:hAnsi="仿宋_GB2312" w:cs="仿宋_GB2312"/>
          <w:color w:val="000000"/>
          <w:sz w:val="28"/>
          <w:szCs w:val="28"/>
          <w:highlight w:val="none"/>
          <w:lang w:val="en-US" w:eastAsia="zh-CN" w:bidi="ar-SA"/>
        </w:rPr>
        <w:t>民主生活会召开情况应当向下级党组织或者本单位通报。对于群众普遍关心问题的整改措施，以适当方式公布。</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000000"/>
          <w:sz w:val="28"/>
          <w:szCs w:val="28"/>
          <w:highlight w:val="none"/>
          <w:lang w:val="en-US" w:eastAsia="zh-CN" w:bidi="ar-SA"/>
        </w:rPr>
      </w:pPr>
      <w:r>
        <w:rPr>
          <w:rFonts w:hint="eastAsia" w:ascii="仿宋_GB2312" w:hAnsi="仿宋_GB2312" w:cs="仿宋_GB2312"/>
          <w:color w:val="000000"/>
          <w:sz w:val="28"/>
          <w:szCs w:val="28"/>
          <w:highlight w:val="none"/>
          <w:lang w:val="en-US" w:eastAsia="zh-CN" w:bidi="ar-SA"/>
        </w:rPr>
        <w:t>第十六条 中央政治局带头开好民主生活会。各级党委（党组）履行组织开好民主生活会的领导责任。上级党组织应当通过派出督导组、派人列席等方式，对下级单位召开的民主生活会进行督促检查和指导，具体工作由组织部门会同纪律检查机关负责。对问题突出的领导班子，上级党组织主要负责人应当亲自过问，派出得力的负责人列席民主生活会，严肃指出问题、深入分析原因、切实帮助解决。党的机关工作委员会参与对同级直属机关召开的民主生活会的督促检查和指导。党中央主要负责督促检查和指导省部级单位召开的民主生活会。</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000000"/>
          <w:sz w:val="28"/>
          <w:szCs w:val="28"/>
          <w:highlight w:val="none"/>
          <w:lang w:val="en-US" w:eastAsia="zh-CN" w:bidi="ar-SA"/>
        </w:rPr>
      </w:pPr>
      <w:r>
        <w:rPr>
          <w:rFonts w:hint="eastAsia" w:ascii="仿宋_GB2312" w:hAnsi="仿宋_GB2312" w:cs="仿宋_GB2312"/>
          <w:color w:val="000000"/>
          <w:sz w:val="28"/>
          <w:szCs w:val="28"/>
          <w:highlight w:val="none"/>
          <w:lang w:val="en-US" w:eastAsia="zh-CN" w:bidi="ar-SA"/>
        </w:rPr>
        <w:t>第十七条 上级党组织负责人，纪律检查机关、组织部门负责人每年应当随机参加一定数量的下级单位召开的民主生活会，了解情况，进行指导，发现问题及时纠正。纪律检查机关、组织部门派人列席下一级各单位召开的民主生活会。</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000000"/>
          <w:sz w:val="28"/>
          <w:szCs w:val="28"/>
          <w:highlight w:val="none"/>
          <w:lang w:val="en-US" w:eastAsia="zh-CN" w:bidi="ar-SA"/>
        </w:rPr>
      </w:pPr>
      <w:r>
        <w:rPr>
          <w:rFonts w:hint="eastAsia" w:ascii="仿宋_GB2312" w:hAnsi="仿宋_GB2312" w:cs="仿宋_GB2312"/>
          <w:color w:val="000000"/>
          <w:sz w:val="28"/>
          <w:szCs w:val="28"/>
          <w:highlight w:val="none"/>
          <w:lang w:val="en-US" w:eastAsia="zh-CN" w:bidi="ar-SA"/>
        </w:rPr>
        <w:t>第十八条 执行民主生活会制度情况，纳入领导班子及其成员履行全面从严治党责任考核内容，作为考核评价领导班子的重要依据。对不按规定召开民主生活会的应当严肃指出、限期整改，对走过场的责令重新召开，并在一定范围通报批评，情节严重的追究主要负责人责任。对无正当理由不参加民主生活会的党员领导干部，给予严肃批评教育。</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000000"/>
          <w:sz w:val="28"/>
          <w:szCs w:val="28"/>
          <w:highlight w:val="none"/>
          <w:lang w:val="en-US" w:eastAsia="zh-CN" w:bidi="ar-SA"/>
        </w:rPr>
      </w:pPr>
      <w:r>
        <w:rPr>
          <w:rFonts w:hint="eastAsia" w:ascii="仿宋_GB2312" w:hAnsi="仿宋_GB2312" w:cs="仿宋_GB2312"/>
          <w:color w:val="000000"/>
          <w:sz w:val="28"/>
          <w:szCs w:val="28"/>
          <w:highlight w:val="none"/>
          <w:lang w:val="en-US" w:eastAsia="zh-CN" w:bidi="ar-SA"/>
        </w:rPr>
        <w:t>第十九条 国有企业党组织、高等学校党组织、乡镇党委等基层党组织领导干部民主生活会，参照本规定执行。</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000000"/>
          <w:sz w:val="28"/>
          <w:szCs w:val="28"/>
          <w:highlight w:val="none"/>
          <w:lang w:val="en-US" w:eastAsia="zh-CN" w:bidi="ar-SA"/>
        </w:rPr>
      </w:pPr>
      <w:r>
        <w:rPr>
          <w:rFonts w:hint="eastAsia" w:ascii="仿宋_GB2312" w:hAnsi="仿宋_GB2312" w:cs="仿宋_GB2312"/>
          <w:color w:val="000000"/>
          <w:sz w:val="28"/>
          <w:szCs w:val="28"/>
          <w:highlight w:val="none"/>
          <w:lang w:val="en-US" w:eastAsia="zh-CN" w:bidi="ar-SA"/>
        </w:rPr>
        <w:t>第二十条 中国人民解放军和中国人民武装警察部队党组织的民主生活会制度，由中央军委参照本规定作出规定。</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000000"/>
          <w:sz w:val="28"/>
          <w:szCs w:val="28"/>
          <w:highlight w:val="none"/>
          <w:lang w:val="en-US" w:eastAsia="zh-CN" w:bidi="ar-SA"/>
        </w:rPr>
      </w:pPr>
      <w:r>
        <w:rPr>
          <w:rFonts w:hint="eastAsia" w:ascii="仿宋_GB2312" w:hAnsi="仿宋_GB2312" w:cs="仿宋_GB2312"/>
          <w:color w:val="000000"/>
          <w:sz w:val="28"/>
          <w:szCs w:val="28"/>
          <w:highlight w:val="none"/>
          <w:lang w:val="en-US" w:eastAsia="zh-CN" w:bidi="ar-SA"/>
        </w:rPr>
        <w:t>第二十一条 本规定由中央组织部负责解释。</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000000"/>
          <w:sz w:val="28"/>
          <w:szCs w:val="28"/>
          <w:highlight w:val="none"/>
          <w:lang w:val="en-US" w:eastAsia="zh-CN" w:bidi="ar-SA"/>
        </w:rPr>
      </w:pPr>
      <w:r>
        <w:rPr>
          <w:rFonts w:hint="eastAsia" w:ascii="仿宋_GB2312" w:hAnsi="仿宋_GB2312" w:cs="仿宋_GB2312"/>
          <w:color w:val="000000"/>
          <w:sz w:val="28"/>
          <w:szCs w:val="28"/>
          <w:highlight w:val="none"/>
          <w:lang w:val="en-US" w:eastAsia="zh-CN" w:bidi="ar-SA"/>
        </w:rPr>
        <w:t>第二十二条 本规定自2016年12月23日起施行。1990年5月25日中共中央印发的《关于县以上党和国家机关党员领导干部民主生活会的若干规定》同时废止。</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both"/>
        <w:textAlignment w:val="auto"/>
        <w:rPr>
          <w:rFonts w:hint="eastAsia" w:ascii="黑体" w:hAnsi="黑体" w:eastAsia="黑体" w:cs="黑体"/>
          <w:color w:val="000000"/>
          <w:sz w:val="28"/>
          <w:szCs w:val="28"/>
          <w:highlight w:val="none"/>
          <w:lang w:val="en-US" w:eastAsia="zh-CN" w:bidi="ar-SA"/>
        </w:rPr>
      </w:pPr>
      <w:r>
        <w:rPr>
          <w:rFonts w:hint="eastAsia" w:ascii="黑体" w:hAnsi="黑体" w:eastAsia="黑体" w:cs="黑体"/>
          <w:color w:val="000000"/>
          <w:sz w:val="28"/>
          <w:szCs w:val="28"/>
          <w:highlight w:val="none"/>
          <w:lang w:val="en-US" w:eastAsia="zh-CN" w:bidi="ar-SA"/>
        </w:rPr>
        <w:t>【资料十五】来源：青春湖北2023年7月31日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color w:val="000000"/>
          <w:sz w:val="36"/>
          <w:szCs w:val="36"/>
          <w:highlight w:val="none"/>
          <w:lang w:val="en-US" w:eastAsia="zh-CN" w:bidi="ar-SA"/>
        </w:rPr>
      </w:pPr>
      <w:r>
        <w:rPr>
          <w:rFonts w:hint="eastAsia" w:ascii="方正小标宋简体" w:hAnsi="方正小标宋简体" w:eastAsia="方正小标宋简体" w:cs="方正小标宋简体"/>
          <w:color w:val="000000"/>
          <w:sz w:val="36"/>
          <w:szCs w:val="36"/>
          <w:highlight w:val="none"/>
          <w:lang w:val="en-US" w:eastAsia="zh-CN" w:bidi="ar-SA"/>
        </w:rPr>
        <w:t>中国共产党湖北省第十二届委员会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color w:val="000000"/>
          <w:sz w:val="36"/>
          <w:szCs w:val="36"/>
          <w:highlight w:val="none"/>
          <w:lang w:val="en-US" w:eastAsia="zh-CN" w:bidi="ar-SA"/>
        </w:rPr>
      </w:pPr>
      <w:r>
        <w:rPr>
          <w:rFonts w:hint="eastAsia" w:ascii="方正小标宋简体" w:hAnsi="方正小标宋简体" w:eastAsia="方正小标宋简体" w:cs="方正小标宋简体"/>
          <w:color w:val="000000"/>
          <w:sz w:val="36"/>
          <w:szCs w:val="36"/>
          <w:highlight w:val="none"/>
          <w:lang w:val="en-US" w:eastAsia="zh-CN" w:bidi="ar-SA"/>
        </w:rPr>
        <w:t>第四次全体会议公报</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楷体" w:hAnsi="楷体" w:eastAsia="楷体" w:cs="楷体"/>
          <w:color w:val="000000"/>
          <w:sz w:val="28"/>
          <w:szCs w:val="28"/>
          <w:highlight w:val="none"/>
          <w:lang w:val="en-US" w:eastAsia="zh-CN" w:bidi="ar-SA"/>
        </w:rPr>
      </w:pPr>
      <w:r>
        <w:rPr>
          <w:rFonts w:hint="eastAsia" w:ascii="楷体" w:hAnsi="楷体" w:eastAsia="楷体" w:cs="楷体"/>
          <w:color w:val="000000"/>
          <w:sz w:val="28"/>
          <w:szCs w:val="28"/>
          <w:highlight w:val="none"/>
          <w:lang w:val="en-US" w:eastAsia="zh-CN" w:bidi="ar-SA"/>
        </w:rPr>
        <w:t>（2023年7月31日中国共产党湖北省第十二届委员会</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楷体" w:hAnsi="楷体" w:eastAsia="楷体" w:cs="楷体"/>
          <w:color w:val="000000"/>
          <w:sz w:val="28"/>
          <w:szCs w:val="28"/>
          <w:highlight w:val="none"/>
          <w:lang w:val="en-US" w:eastAsia="zh-CN" w:bidi="ar-SA"/>
        </w:rPr>
      </w:pPr>
      <w:r>
        <w:rPr>
          <w:rFonts w:hint="eastAsia" w:ascii="楷体" w:hAnsi="楷体" w:eastAsia="楷体" w:cs="楷体"/>
          <w:color w:val="000000"/>
          <w:sz w:val="28"/>
          <w:szCs w:val="28"/>
          <w:highlight w:val="none"/>
          <w:lang w:val="en-US" w:eastAsia="zh-CN" w:bidi="ar-SA"/>
        </w:rPr>
        <w:t>第四次全体会议通过）</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cs="仿宋_GB2312"/>
          <w:color w:val="000000"/>
          <w:sz w:val="28"/>
          <w:szCs w:val="28"/>
          <w:highlight w:val="none"/>
          <w:lang w:val="en-US" w:eastAsia="zh-CN" w:bidi="ar-SA"/>
        </w:rPr>
      </w:pPr>
      <w:r>
        <w:rPr>
          <w:rFonts w:hint="default" w:ascii="仿宋_GB2312" w:hAnsi="仿宋_GB2312" w:cs="仿宋_GB2312"/>
          <w:color w:val="000000"/>
          <w:sz w:val="28"/>
          <w:szCs w:val="28"/>
          <w:highlight w:val="none"/>
          <w:lang w:val="en-US" w:eastAsia="zh-CN" w:bidi="ar-SA"/>
        </w:rPr>
        <w:t>中国共产党湖北省第十二届委员会第四次全体会议，于2023年7月31日在武汉举行。出席全会的有省委委员78人，候补省委委员13人。有关方面负责同志和部分省第十二次党代会代表列席会议。</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cs="仿宋_GB2312"/>
          <w:color w:val="000000"/>
          <w:sz w:val="28"/>
          <w:szCs w:val="28"/>
          <w:highlight w:val="none"/>
          <w:lang w:val="en-US" w:eastAsia="zh-CN" w:bidi="ar-SA"/>
        </w:rPr>
      </w:pPr>
      <w:r>
        <w:rPr>
          <w:rFonts w:hint="default" w:ascii="仿宋_GB2312" w:hAnsi="仿宋_GB2312" w:cs="仿宋_GB2312"/>
          <w:color w:val="000000"/>
          <w:sz w:val="28"/>
          <w:szCs w:val="28"/>
          <w:highlight w:val="none"/>
          <w:lang w:val="en-US" w:eastAsia="zh-CN" w:bidi="ar-SA"/>
        </w:rPr>
        <w:t>全会由省委常委会主持。全会听取和讨论了《湖北省深入学习贯彻习近平总书记关于长江经济带发展重要讲话和指示批示精神实施长江经济带发展战略情况的报告》。省委书记王蒙徽作了讲话。</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cs="仿宋_GB2312"/>
          <w:color w:val="000000"/>
          <w:sz w:val="28"/>
          <w:szCs w:val="28"/>
          <w:highlight w:val="none"/>
          <w:lang w:val="en-US" w:eastAsia="zh-CN" w:bidi="ar-SA"/>
        </w:rPr>
      </w:pPr>
      <w:r>
        <w:rPr>
          <w:rFonts w:hint="default" w:ascii="仿宋_GB2312" w:hAnsi="仿宋_GB2312" w:cs="仿宋_GB2312"/>
          <w:color w:val="000000"/>
          <w:sz w:val="28"/>
          <w:szCs w:val="28"/>
          <w:highlight w:val="none"/>
          <w:lang w:val="en-US" w:eastAsia="zh-CN" w:bidi="ar-SA"/>
        </w:rPr>
        <w:t>全会指出，推动长江经济带发展，是以习近平同志为核心的党中央作出的重大决策，是关系党和国家事业发展全局的重大战略。党的十八大以来，习近平总书记一直心系长江经济带发展，亲自谋划、亲自部署、亲自推动长江经济带发展重大战略，多次深入长江沿线考察调研，多次作出重要指示批示，先后三次主持召开座谈会并发表重要讲话，系统回答了事关长江经济带发展的一系列重大理论和实践问题，为推动长江经济带发展掌舵领航、把脉定向，立下规矩、划定红线，推动长江经济带生态环境保护发生转折性变化、经济社会发展取得历史性成就。</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cs="仿宋_GB2312"/>
          <w:color w:val="000000"/>
          <w:sz w:val="28"/>
          <w:szCs w:val="28"/>
          <w:highlight w:val="none"/>
          <w:lang w:val="en-US" w:eastAsia="zh-CN" w:bidi="ar-SA"/>
        </w:rPr>
      </w:pPr>
      <w:r>
        <w:rPr>
          <w:rFonts w:hint="default" w:ascii="仿宋_GB2312" w:hAnsi="仿宋_GB2312" w:cs="仿宋_GB2312"/>
          <w:color w:val="000000"/>
          <w:sz w:val="28"/>
          <w:szCs w:val="28"/>
          <w:highlight w:val="none"/>
          <w:lang w:val="en-US" w:eastAsia="zh-CN" w:bidi="ar-SA"/>
        </w:rPr>
        <w:t>全会强调，全省上下要深入学习领会习近平总书记关于长江经济带发展重要讲话和指示批示精神，将其作为推动长江经济带发展的根本遵循和行动指南，进一步增强抓好贯彻落实的思想自觉、政治自觉、行动自觉。必须从党和国家事业发展全局的高度，深刻认识推动长江经济带发展的重要意义。必须坚持共抓大保护、不搞大开发的战略导向，把修复长江生态环境摆在压倒性位置。必须牢牢把握高质量发展这个首要任务，积极探索生态优先、绿色发展的新路子。必须正确把握和处理好整体推进和重点突破、生态环境保护和经济发展、总体谋划和久久为功、破除旧动能和培育新动能、自身发展和协同发展等重大关系，以科学的方法论推动长江经济带高质量发展。</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cs="仿宋_GB2312"/>
          <w:color w:val="000000"/>
          <w:sz w:val="28"/>
          <w:szCs w:val="28"/>
          <w:highlight w:val="none"/>
          <w:lang w:val="en-US" w:eastAsia="zh-CN" w:bidi="ar-SA"/>
        </w:rPr>
      </w:pPr>
      <w:r>
        <w:rPr>
          <w:rFonts w:hint="default" w:ascii="仿宋_GB2312" w:hAnsi="仿宋_GB2312" w:cs="仿宋_GB2312"/>
          <w:color w:val="000000"/>
          <w:sz w:val="28"/>
          <w:szCs w:val="28"/>
          <w:highlight w:val="none"/>
          <w:lang w:val="en-US" w:eastAsia="zh-CN" w:bidi="ar-SA"/>
        </w:rPr>
        <w:t>全会指出，湖北是长江径流里程最长的省份，是三峡工程库坝区和南水北调中线工程核心水源区所在地，是长江流域重要水源涵养地和国家重要生态屏障，肩负着确保“一江清水东流、一库净水北送”的重大政治责任。近年来，全省上下认真践行习近平生态文明思想，坚持把学习贯彻习近平总书记关于长江经济带发展的重要讲话和指示批示精神作为重要政治任务，与学习贯彻习近平总书记关于湖北工作的重要讲话和指示批示精神结合起来，整体把握、系统领会、一体落实。进一步统一思想认识，加强统筹谋划，编制实施流域综合治理和统筹发展规划纲要，推动共建共治共享，切实把习近平总书记殷殷嘱托转化为推动长江经济带高质量发展的强大动力和生动实践。坚持系统施策、标本兼治，打好污染防治攻坚战，统筹抓好问题整改，筑牢长江中游生态屏障，全省生态环境明显改善，荆楚大地天更蓝、山更绿、水更清。坚持降碳、减污、扩绿、增长协同推进，加快传统产业转型升级，以科技创新塑造发展新动能，打造新时代“九州通衢”，绿色低碳循环发展迈出坚实步伐。坚持统筹发展和安全、统筹城乡区域和资源环境、统筹国内国际两个市场两种资源，大力发展武汉、襄阳、宜荆荆三大都市圈，深入实施强县工程，健全协同治理机制，推动经济社会发展战略与国土空间布局相适应、相统一。</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cs="仿宋_GB2312"/>
          <w:color w:val="000000"/>
          <w:sz w:val="28"/>
          <w:szCs w:val="28"/>
          <w:highlight w:val="none"/>
          <w:lang w:val="en-US" w:eastAsia="zh-CN" w:bidi="ar-SA"/>
        </w:rPr>
      </w:pPr>
      <w:r>
        <w:rPr>
          <w:rFonts w:hint="default" w:ascii="仿宋_GB2312" w:hAnsi="仿宋_GB2312" w:cs="仿宋_GB2312"/>
          <w:color w:val="000000"/>
          <w:sz w:val="28"/>
          <w:szCs w:val="28"/>
          <w:highlight w:val="none"/>
          <w:lang w:val="en-US" w:eastAsia="zh-CN" w:bidi="ar-SA"/>
        </w:rPr>
        <w:t>全会强调，要从新时代长江经济带湖北发展的生动实践中，深刻感悟习近平总书记对湖北的似海深情、如山厚爱，深刻感悟习近平新时代中国特色社会主义思想的真理力量、实践伟力。长江大保护之所以实现历史性转折性变化，湖北之所以能再现水清岸绿、江豚逐浪、麋鹿成群的生态美景，根本在于习近平总书记掌舵领航，根本在于习近平新时代中国特色社会主义思想科学指引。绿水青山就是金山银山，习近平总书记指出的生态优先、绿色发展之路不仅走得通，而且走得好、走得远，是贯彻新发展理念、构建新发展格局、推动高质量发展、推进中国式现代化的必由之路。我们必须更加深刻领悟“两个确立”的决定性意义，坚决做到“两个维护”，牢记嘱托、感恩奋进，以实际行动续写新时代长江经济带高质量发展湖北篇章，不负习近平总书记重托，不负湖北人民期待。</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cs="仿宋_GB2312"/>
          <w:color w:val="000000"/>
          <w:sz w:val="28"/>
          <w:szCs w:val="28"/>
          <w:highlight w:val="none"/>
          <w:lang w:val="en-US" w:eastAsia="zh-CN" w:bidi="ar-SA"/>
        </w:rPr>
      </w:pPr>
      <w:r>
        <w:rPr>
          <w:rFonts w:hint="default" w:ascii="仿宋_GB2312" w:hAnsi="仿宋_GB2312" w:cs="仿宋_GB2312"/>
          <w:color w:val="000000"/>
          <w:sz w:val="28"/>
          <w:szCs w:val="28"/>
          <w:highlight w:val="none"/>
          <w:lang w:val="en-US" w:eastAsia="zh-CN" w:bidi="ar-SA"/>
        </w:rPr>
        <w:t>全会强调，要准确把握推动长江经济带发展面临的新形势新要求。推动高质量发展这个首要任务，要求我们加快转变发展理念、发展方式、发展路径，由追求规模和速度转变为更加注重质量和效益。构建新发展格局这个战略任务，要求我们加快推动经济从外源型增长转向内生型发展，在畅通国内国际双循环中承担更大责任、发挥更大作用。加快建设人与自然和谐共生的中国式现代化，要求我们以高品质生态环境支撑高质量发展，积极探索协同推进生态优先、绿色发展的新路子。同时，我省仍然存在水生态环境风险和水资源保障压力较大、长江黄金水道作用发挥不充分、绿色低碳转型发展任务较重、作为中部地区重要战略支点能级还不够强等薄弱环节和问题。要坚持问题导向、目标导向、结果导向，深入践行绿水青山就是金山银山的理念，正确把握高质量发展和高水平保护的关系，以实施长江经济带发展战略为抓手，充分发挥湖北区位、教育科技人才、产业等优势，加快建设人与自然和谐共生的美丽湖北。</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cs="仿宋_GB2312"/>
          <w:color w:val="000000"/>
          <w:sz w:val="28"/>
          <w:szCs w:val="28"/>
          <w:highlight w:val="none"/>
          <w:lang w:val="en-US" w:eastAsia="zh-CN" w:bidi="ar-SA"/>
        </w:rPr>
      </w:pPr>
      <w:r>
        <w:rPr>
          <w:rFonts w:hint="default" w:ascii="仿宋_GB2312" w:hAnsi="仿宋_GB2312" w:cs="仿宋_GB2312"/>
          <w:color w:val="000000"/>
          <w:sz w:val="28"/>
          <w:szCs w:val="28"/>
          <w:highlight w:val="none"/>
          <w:lang w:val="en-US" w:eastAsia="zh-CN" w:bidi="ar-SA"/>
        </w:rPr>
        <w:t>全会强调，今年是全面贯彻党的二十大精神开局之年，是加快建设全国构建新发展格局先行区的关键之年。要以学习贯彻习近平新时代中国特色社会主义思想主题教育为契机，深入贯彻落实习近平总书记关于湖北工作的重要讲话和指示批示精神，以更高站位、更宽视野、更大力度谋划和推进长江经济带发展。一要坚持系统治理，深入推进长江大保护。加快构建“荆楚安澜”现代水网，完善防洪排涝体系，优化水资源配置。推进山水林田湖草系统治理，强化治山理水，加强协同联动，不断提高生态系统多样性、稳定性、持续性。坚持精准、科学、依法治污，推动污染防治在重点区域、重点领域、关键指标上实现新突破。二要守牢长江经济带绿色本底，加快绿色低碳转型。开展小流域综合治理试点，加快转变生产生活方式，努力实现生态美、产业强、百姓富。构建绿色低碳循环发展的经济体系，深入实施长江经济带降碳减污扩绿增长十大行动，推动城市和产业集中高质量发展。积极稳妥做好“双碳”工作，有序推进能耗双控向碳排放双控转变，加快打造全国碳市场核心枢纽。加强长江文化保护传承，讲好新时代长江故事，让长江优秀历史文化“活起来”。三要以四化同步发展为有效路径，推动长江经济带高质量发展。以五大优势产业的突破性发展带动产业转型升级、整体提升，着力构建现代化产业体系，打造世界级产业集群。深入实施创新驱动发展战略，推动科技体制机制创新，以“用”为导向搭建科技创新平台。推动武汉、襄阳、宜荆荆三大都市圈和武汉新城等重大牵引性、标志性项目早落地早见效，促进区域协调发展。深入实施强县工程，推进以县城为重要载体的就地城镇化和以县域为单元的城乡统筹发展。四要深化改革创新，完善推动长江经济带高质量发展的体制机制。以供应链体系建设为抓手，立足供应链、重构产业链、提升价值链，打造新时代“九州通衢”。以创新绿色低碳发展体制机制为重点，积极探索绿水青山就是金山银山的实践路径。以开展美好环境与幸福生活共同缔造为载体，推进社会治理体系和治理能力现代化。</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cs="仿宋_GB2312"/>
          <w:color w:val="000000"/>
          <w:sz w:val="28"/>
          <w:szCs w:val="28"/>
          <w:highlight w:val="none"/>
          <w:lang w:val="en-US" w:eastAsia="zh-CN" w:bidi="ar-SA"/>
        </w:rPr>
      </w:pPr>
      <w:r>
        <w:rPr>
          <w:rFonts w:hint="default" w:ascii="仿宋_GB2312" w:hAnsi="仿宋_GB2312" w:cs="仿宋_GB2312"/>
          <w:color w:val="000000"/>
          <w:sz w:val="28"/>
          <w:szCs w:val="28"/>
          <w:highlight w:val="none"/>
          <w:lang w:val="en-US" w:eastAsia="zh-CN" w:bidi="ar-SA"/>
        </w:rPr>
        <w:t>全会强调，要加强涉长江经济带发展问题整改工作，对需要长期整改或存在普遍性、反复性的问题，一并建立台账，一体整改落实。各级党政主要负责人要扛起问题整改的第一责任，从讲政治的高度抓好落实，确保如期销号。各地各部门要举一反三、以点带面，从体制机制上破解难题，用改革创新的办法攻坚克难，加强综合治理、系统治理、源头治理，推动整改取得实实在在成效。</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cs="仿宋_GB2312"/>
          <w:color w:val="000000"/>
          <w:sz w:val="28"/>
          <w:szCs w:val="28"/>
          <w:highlight w:val="none"/>
          <w:lang w:val="en-US" w:eastAsia="zh-CN" w:bidi="ar-SA"/>
        </w:rPr>
      </w:pPr>
      <w:r>
        <w:rPr>
          <w:rFonts w:hint="default" w:ascii="仿宋_GB2312" w:hAnsi="仿宋_GB2312" w:cs="仿宋_GB2312"/>
          <w:color w:val="000000"/>
          <w:sz w:val="28"/>
          <w:szCs w:val="28"/>
          <w:highlight w:val="none"/>
          <w:lang w:val="en-US" w:eastAsia="zh-CN" w:bidi="ar-SA"/>
        </w:rPr>
        <w:t>全会号召，全省各级党组织和广大党员干部要更加紧密地团结在以习近平同志为核心的党中央周围，以“功成不必在我”的境界和“功成必定有我”的担当，扎实推动长江经济带高质量发展，为加快建设全国构建新发展格局先行区、加快建成中部地区崛起重要战略支点、奋力谱写全面建设社会主义现代化国家荆楚篇章作出新的更大贡献！</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both"/>
        <w:textAlignment w:val="auto"/>
        <w:rPr>
          <w:rFonts w:hint="eastAsia" w:ascii="黑体" w:hAnsi="黑体" w:eastAsia="黑体" w:cs="黑体"/>
          <w:color w:val="000000"/>
          <w:sz w:val="28"/>
          <w:szCs w:val="28"/>
          <w:highlight w:val="none"/>
          <w:lang w:val="en-US" w:eastAsia="zh-CN" w:bidi="ar-SA"/>
        </w:rPr>
      </w:pPr>
      <w:r>
        <w:rPr>
          <w:rFonts w:hint="eastAsia" w:ascii="黑体" w:hAnsi="黑体" w:eastAsia="黑体" w:cs="黑体"/>
          <w:color w:val="000000"/>
          <w:sz w:val="28"/>
          <w:szCs w:val="28"/>
          <w:highlight w:val="none"/>
          <w:lang w:val="en-US" w:eastAsia="zh-CN" w:bidi="ar-SA"/>
        </w:rPr>
        <w:t>【资料十六】来源：荆州市人民政府网2023年7月14日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color w:val="000000"/>
          <w:sz w:val="36"/>
          <w:szCs w:val="36"/>
          <w:highlight w:val="none"/>
          <w:lang w:val="en-US" w:eastAsia="zh-CN" w:bidi="ar-SA"/>
        </w:rPr>
      </w:pPr>
      <w:r>
        <w:rPr>
          <w:rFonts w:hint="eastAsia" w:ascii="方正小标宋简体" w:hAnsi="方正小标宋简体" w:eastAsia="方正小标宋简体" w:cs="方正小标宋简体"/>
          <w:color w:val="000000"/>
          <w:sz w:val="36"/>
          <w:szCs w:val="36"/>
          <w:highlight w:val="none"/>
          <w:lang w:val="en-US" w:eastAsia="zh-CN" w:bidi="ar-SA"/>
        </w:rPr>
        <w:t>中共荆州市委六届六次全体会议举行</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cs="仿宋_GB2312"/>
          <w:color w:val="000000"/>
          <w:sz w:val="28"/>
          <w:szCs w:val="28"/>
          <w:highlight w:val="none"/>
          <w:lang w:val="en-US" w:eastAsia="zh-CN" w:bidi="ar-SA"/>
        </w:rPr>
      </w:pPr>
      <w:r>
        <w:rPr>
          <w:rFonts w:hint="default" w:ascii="仿宋_GB2312" w:hAnsi="仿宋_GB2312" w:cs="仿宋_GB2312"/>
          <w:color w:val="000000"/>
          <w:sz w:val="28"/>
          <w:szCs w:val="28"/>
          <w:highlight w:val="none"/>
          <w:lang w:val="en-US" w:eastAsia="zh-CN" w:bidi="ar-SA"/>
        </w:rPr>
        <w:t>7月13日，中国共产党荆州市第六届委员会第六次全体会议举行。全会的主要任务是，全面贯彻落实党的二十大精神，深入贯彻习近平总书记关于湖北工作的重要讲话和指示批示精神，认真贯彻落实省委书记王蒙徽在荆州调研时的讲话精神和省委专题会议精神，推进实施省、市《流域综合治理和统筹发展规划纲要》和县市区规划方案，审议通过《中共荆州市委、荆州市人民政府关于以实施规划纲要为总抓手 推动城市和产业集中高质量发展的实施意见》《中国共产党荆州市第六届委员会第六次全体会议决议》，坚持问题导向、目标导向、结果导向，找准工作切入点和突破口，真抓实干、团结拼搏，加快建设示范区、建功先行区。</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cs="仿宋_GB2312"/>
          <w:color w:val="000000"/>
          <w:sz w:val="28"/>
          <w:szCs w:val="28"/>
          <w:highlight w:val="none"/>
          <w:lang w:val="en-US" w:eastAsia="zh-CN" w:bidi="ar-SA"/>
        </w:rPr>
      </w:pPr>
      <w:r>
        <w:rPr>
          <w:rFonts w:hint="default" w:ascii="仿宋_GB2312" w:hAnsi="仿宋_GB2312" w:cs="仿宋_GB2312"/>
          <w:color w:val="000000"/>
          <w:sz w:val="28"/>
          <w:szCs w:val="28"/>
          <w:highlight w:val="none"/>
          <w:lang w:val="en-US" w:eastAsia="zh-CN" w:bidi="ar-SA"/>
        </w:rPr>
        <w:t>全会由市委常委会主持。受市委常委会委托，市委书记吴锦就《实施意见（草案）》起草情况作了说明并讲话。市委副书记、市长周志红，市委副书记周向阳出席。</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cs="仿宋_GB2312"/>
          <w:color w:val="000000"/>
          <w:sz w:val="28"/>
          <w:szCs w:val="28"/>
          <w:highlight w:val="none"/>
          <w:lang w:val="en-US" w:eastAsia="zh-CN" w:bidi="ar-SA"/>
        </w:rPr>
      </w:pPr>
      <w:r>
        <w:rPr>
          <w:rFonts w:hint="default" w:ascii="仿宋_GB2312" w:hAnsi="仿宋_GB2312" w:cs="仿宋_GB2312"/>
          <w:color w:val="000000"/>
          <w:sz w:val="28"/>
          <w:szCs w:val="28"/>
          <w:highlight w:val="none"/>
          <w:lang w:val="en-US" w:eastAsia="zh-CN" w:bidi="ar-SA"/>
        </w:rPr>
        <w:t>会议指出，《湖北省流域综合治理和统筹发展规划纲要》是一丝不苟贯彻落实习近平总书记关于湖北工作重要讲话和指示批示精神的制度性成果，是不折不扣贯彻落实党中央决策部署的纲领性文件，是国家所需、湖北所能、群众所盼、未来所向的系统性集成。要提高站位、对标对表，完整准确全面贯彻落实党中央决策部署和省委工作要求，准确把握《荆州市流域综合治理和统筹发展规划纲要》统一思想、提纲挈领的重要作用，准确把握以流域综合治理为基础推进四化同步发展的历史意义、实践意义，准确把握推动城市和产业集中高质量发展的内在逻辑、深远考量，以实施市《规划纲要》为总抓手，加快建设江汉平原高质量发展示范区，努力以一域之光为全局添彩。</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cs="仿宋_GB2312"/>
          <w:color w:val="000000"/>
          <w:sz w:val="28"/>
          <w:szCs w:val="28"/>
          <w:highlight w:val="none"/>
          <w:lang w:val="en-US" w:eastAsia="zh-CN" w:bidi="ar-SA"/>
        </w:rPr>
      </w:pPr>
      <w:r>
        <w:rPr>
          <w:rFonts w:hint="default" w:ascii="仿宋_GB2312" w:hAnsi="仿宋_GB2312" w:cs="仿宋_GB2312"/>
          <w:color w:val="000000"/>
          <w:sz w:val="28"/>
          <w:szCs w:val="28"/>
          <w:highlight w:val="none"/>
          <w:lang w:val="en-US" w:eastAsia="zh-CN" w:bidi="ar-SA"/>
        </w:rPr>
        <w:t>会议强调，要坚持同题共答、同轴共转，加快推进以流域综合治理为基础的四化同步发展，推动“规划图”变成“施工图”“实景图”，奋力绘就江汉平原百姓富和生态美有机统一、山水人城和谐共处的秀美画卷。要守底线，深入实施流域综合治理，因地制宜开展小流域综合治理试点，落实安全管控负面清单和经济社会发展正面清单，推动底线更加清晰、管控更加精准、发展更加高效。要稳基础，在农业生产、农业产业化、科技赋能、品牌建设等方面下功夫，加快农业现代化步伐，实现由农业大市向农业强市跨越。要强引擎，深化“存量变革”，加速“增量崛起”，谋求“变量突破”，加快新型工业化进程，带动提升“四化”支撑力、驱动力、融合度。要补短板，高水平共建宜荆荆都市圈，大力实施强县工程，加快培育特色小城镇，全面推进乡村振兴，构建统筹县城、乡镇、村庄的三级服务体系，加快推进以县城为重要载体的就地城镇化。要赋能量，加强信息基础设施建设，统筹推进数字产业化、产业数字化，实现信息化赋能高质量发展。要扬优势，发挥农业基础、沿江区位、历史文化、水乡古城特色等优势，主攻农产品交易与集散基地、大宗商品铁水联运枢纽、荆楚文化保护传承示范区、江汉平原生态宜居城市“四大功能目标”，为示范区建设夯基垒台、赋能引流。</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cs="仿宋_GB2312"/>
          <w:color w:val="000000"/>
          <w:sz w:val="28"/>
          <w:szCs w:val="28"/>
          <w:highlight w:val="none"/>
          <w:lang w:val="en-US" w:eastAsia="zh-CN" w:bidi="ar-SA"/>
        </w:rPr>
      </w:pPr>
      <w:r>
        <w:rPr>
          <w:rFonts w:hint="default" w:ascii="仿宋_GB2312" w:hAnsi="仿宋_GB2312" w:cs="仿宋_GB2312"/>
          <w:color w:val="000000"/>
          <w:sz w:val="28"/>
          <w:szCs w:val="28"/>
          <w:highlight w:val="none"/>
          <w:lang w:val="en-US" w:eastAsia="zh-CN" w:bidi="ar-SA"/>
        </w:rPr>
        <w:t>会议强调，要按照“重构、聚集、融合、转型”的总体思路，坚持大处着眼、小处着手，加快推动城市和产业集中高质量发展。要重构空间结构，优化城市发展形态，加快构建“古今双轴”、“一主、两副、七个组团”的理想城市空间，推进组团式发展，不断增强人口吸引力、要素集聚力和产业承载力，切实提升中心城区首位度。要整合聚集资源，强化规划引领，结合古城功能疏解和人口疏散，加快荆州新城建设，全力打造城市主引擎。要聚焦优势产业，培育壮大农产品加工、纺织服装、智能装备、现代化工、特色文旅等“五大主导优势产业”，规划建设生产生活服务区，加快职住平衡步伐，推进产城融合发展。要坚持节约集约，开展批而未供、闲置土地、低效项目、“僵尸企业”专项治理三年行动，建立亩均效益评价管理长效机制，提升经济密度和投入产出效率，探索转型发展新路。县市要以中心城区为“参照蓝本”，聚焦“县城、园区、产业、交通”四个关键，科学谋划县域空间布局，促进生产空间集约高效、生活空间宜居适度、生态空间山清水秀，增强县域崛起内生动力。</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cs="仿宋_GB2312"/>
          <w:color w:val="000000"/>
          <w:sz w:val="28"/>
          <w:szCs w:val="28"/>
          <w:highlight w:val="none"/>
          <w:lang w:val="en-US" w:eastAsia="zh-CN" w:bidi="ar-SA"/>
        </w:rPr>
      </w:pPr>
      <w:r>
        <w:rPr>
          <w:rFonts w:hint="default" w:ascii="仿宋_GB2312" w:hAnsi="仿宋_GB2312" w:cs="仿宋_GB2312"/>
          <w:color w:val="000000"/>
          <w:sz w:val="28"/>
          <w:szCs w:val="28"/>
          <w:highlight w:val="none"/>
          <w:lang w:val="en-US" w:eastAsia="zh-CN" w:bidi="ar-SA"/>
        </w:rPr>
        <w:t>会议强调，要坚持党建引领、传承荆州精神，营造真抓实干的发展气场和风清气正的政治生态。要旗帜鲜明讲政治，不断提高政治判断力、政治领悟力、政治执行力，不折不扣把党中央决策部署和省委工作要求落到实处。要坚持在干中学、学中干，加快转变思维方式、发展方式、工作方式，推动理念升级、思路升级、能力作风升级。要坚持项目为王、产业优先，把工作业绩体现在工程量、实物量、新产能上，夯实高质量发展的产业底盘和项目支撑。要传承和弘扬“荆州精神”，赓续历史荣光，扛牢时代使命，保持战略定力，争当拼搏者、奔跑者、奋斗者、贡献者。</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cs="仿宋_GB2312"/>
          <w:color w:val="000000"/>
          <w:sz w:val="28"/>
          <w:szCs w:val="28"/>
          <w:highlight w:val="none"/>
          <w:lang w:val="en-US" w:eastAsia="zh-CN" w:bidi="ar-SA"/>
        </w:rPr>
      </w:pPr>
      <w:r>
        <w:rPr>
          <w:rFonts w:hint="default" w:ascii="仿宋_GB2312" w:hAnsi="仿宋_GB2312" w:cs="仿宋_GB2312"/>
          <w:color w:val="000000"/>
          <w:sz w:val="28"/>
          <w:szCs w:val="28"/>
          <w:highlight w:val="none"/>
          <w:lang w:val="en-US" w:eastAsia="zh-CN" w:bidi="ar-SA"/>
        </w:rPr>
        <w:t>会议号召，全市各级党组织和广大党员干部要更加紧密地团结在以习近平同志为核心的党中央周围，团结奋斗、攻坚克难，真抓实干、久久为功，扎实推进以流域综合治理为基础的四化同步发展，全力推动城市和产业集中高质量发展，为加快建设江汉平原高质量发展示范区作出新的更大贡献。</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cs="仿宋_GB2312"/>
          <w:color w:val="000000"/>
          <w:sz w:val="28"/>
          <w:szCs w:val="28"/>
          <w:highlight w:val="none"/>
          <w:lang w:val="en-US" w:eastAsia="zh-CN" w:bidi="ar-SA"/>
        </w:rPr>
      </w:pPr>
      <w:r>
        <w:rPr>
          <w:rFonts w:hint="default" w:ascii="仿宋_GB2312" w:hAnsi="仿宋_GB2312" w:cs="仿宋_GB2312"/>
          <w:color w:val="000000"/>
          <w:sz w:val="28"/>
          <w:szCs w:val="28"/>
          <w:highlight w:val="none"/>
          <w:lang w:val="en-US" w:eastAsia="zh-CN" w:bidi="ar-SA"/>
        </w:rPr>
        <w:t>市委常委严冀钢、李水彬、刘辉文、杨永忠、周昌俊、金鹏，市委委员、候补委员出席会议。有关方面负责同志列席会议。</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cs="仿宋_GB2312"/>
          <w:color w:val="000000"/>
          <w:sz w:val="28"/>
          <w:szCs w:val="28"/>
          <w:highlight w:val="none"/>
          <w:lang w:val="en-US" w:eastAsia="zh-CN" w:bidi="ar-SA"/>
        </w:rPr>
      </w:pPr>
      <w:r>
        <w:rPr>
          <w:rFonts w:hint="default" w:ascii="仿宋_GB2312" w:hAnsi="仿宋_GB2312" w:cs="仿宋_GB2312"/>
          <w:color w:val="000000"/>
          <w:sz w:val="28"/>
          <w:szCs w:val="28"/>
          <w:highlight w:val="none"/>
          <w:lang w:val="en-US" w:eastAsia="zh-CN" w:bidi="ar-SA"/>
        </w:rPr>
        <w:t>会上，公安县、沙市区、荆州经开区、市资规局、市经信局作表态发言。</w:t>
      </w:r>
    </w:p>
    <w:sectPr>
      <w:footerReference r:id="rId7" w:type="default"/>
      <w:pgSz w:w="11906" w:h="16838"/>
      <w:pgMar w:top="1440" w:right="1800" w:bottom="1440" w:left="1800" w:header="794" w:footer="737" w:gutter="0"/>
      <w:pgNumType w:fmt="numberInDash"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黑体简体">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0" w:leftChars="0" w:firstLine="0" w:firstLineChars="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keepNext w:val="0"/>
                            <w:keepLines w:val="0"/>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hint="eastAsia" w:ascii="宋体" w:hAnsi="宋体" w:eastAsia="宋体" w:cs="宋体"/>
                              <w:sz w:val="24"/>
                              <w:szCs w:val="24"/>
                            </w:rPr>
                          </w:pP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OcVl2PdAQAAvgMAAA4AAAAAAAAA&#10;AQAgAAAAHgEAAGRycy9lMm9Eb2MueG1sUEsFBgAAAAAGAAYAWQEAAG0FAAAAAA==&#10;">
              <v:fill on="f" focussize="0,0"/>
              <v:stroke on="f"/>
              <v:imagedata o:title=""/>
              <o:lock v:ext="edit" aspectratio="f"/>
              <v:textbox inset="0mm,0mm,0mm,0mm" style="mso-fit-shape-to-text:t;">
                <w:txbxContent>
                  <w:p>
                    <w:pPr>
                      <w:pStyle w:val="9"/>
                      <w:keepNext w:val="0"/>
                      <w:keepLines w:val="0"/>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hint="eastAsia" w:ascii="宋体" w:hAnsi="宋体" w:eastAsia="宋体" w:cs="宋体"/>
                        <w:sz w:val="24"/>
                        <w:szCs w:val="24"/>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0" w:leftChars="0" w:firstLine="0" w:firstLineChars="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keepNext w:val="0"/>
                            <w:keepLines w:val="0"/>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hint="eastAsia" w:ascii="宋体" w:hAnsi="宋体" w:eastAsia="宋体" w:cs="宋体"/>
                              <w:sz w:val="24"/>
                              <w:szCs w:val="24"/>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QSiza3gEAAL4DAAAOAAAAAAAA&#10;AAEAIAAAAB4BAABkcnMvZTJvRG9jLnhtbFBLBQYAAAAABgAGAFkBAABuBQAAAAA=&#10;">
              <v:fill on="f" focussize="0,0"/>
              <v:stroke on="f"/>
              <v:imagedata o:title=""/>
              <o:lock v:ext="edit" aspectratio="f"/>
              <v:textbox inset="0mm,0mm,0mm,0mm" style="mso-fit-shape-to-text:t;">
                <w:txbxContent>
                  <w:p>
                    <w:pPr>
                      <w:pStyle w:val="9"/>
                      <w:keepNext w:val="0"/>
                      <w:keepLines w:val="0"/>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hint="eastAsia" w:ascii="宋体" w:hAnsi="宋体" w:eastAsia="宋体" w:cs="宋体"/>
                        <w:sz w:val="24"/>
                        <w:szCs w:val="24"/>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kMTliZTExYmQyNzE0NTJlZTk3OTExZTU5NGIyZDgifQ=="/>
  </w:docVars>
  <w:rsids>
    <w:rsidRoot w:val="003A2478"/>
    <w:rsid w:val="00056F57"/>
    <w:rsid w:val="00064C54"/>
    <w:rsid w:val="00077593"/>
    <w:rsid w:val="00091260"/>
    <w:rsid w:val="000B5CD2"/>
    <w:rsid w:val="000C5987"/>
    <w:rsid w:val="00117E16"/>
    <w:rsid w:val="00150DA6"/>
    <w:rsid w:val="00152FD5"/>
    <w:rsid w:val="00177CD8"/>
    <w:rsid w:val="00184B3E"/>
    <w:rsid w:val="001A75C3"/>
    <w:rsid w:val="001D02F1"/>
    <w:rsid w:val="001D4F4A"/>
    <w:rsid w:val="001F3583"/>
    <w:rsid w:val="001F741A"/>
    <w:rsid w:val="00200936"/>
    <w:rsid w:val="00212D53"/>
    <w:rsid w:val="0022057B"/>
    <w:rsid w:val="0023605F"/>
    <w:rsid w:val="002B696A"/>
    <w:rsid w:val="002E4F8F"/>
    <w:rsid w:val="00303969"/>
    <w:rsid w:val="0030583F"/>
    <w:rsid w:val="00385D6D"/>
    <w:rsid w:val="003A2478"/>
    <w:rsid w:val="003C541C"/>
    <w:rsid w:val="003C652F"/>
    <w:rsid w:val="0044252F"/>
    <w:rsid w:val="00493137"/>
    <w:rsid w:val="004D13A2"/>
    <w:rsid w:val="004D3D3A"/>
    <w:rsid w:val="00545DEA"/>
    <w:rsid w:val="00562D63"/>
    <w:rsid w:val="005824A9"/>
    <w:rsid w:val="005A55E5"/>
    <w:rsid w:val="005B4171"/>
    <w:rsid w:val="005D5FE2"/>
    <w:rsid w:val="005D701B"/>
    <w:rsid w:val="00613022"/>
    <w:rsid w:val="006375D8"/>
    <w:rsid w:val="006803FF"/>
    <w:rsid w:val="00693E6D"/>
    <w:rsid w:val="006A391C"/>
    <w:rsid w:val="006A45A6"/>
    <w:rsid w:val="00700EA2"/>
    <w:rsid w:val="00702642"/>
    <w:rsid w:val="00706577"/>
    <w:rsid w:val="0073112F"/>
    <w:rsid w:val="0073573E"/>
    <w:rsid w:val="00755802"/>
    <w:rsid w:val="007719A5"/>
    <w:rsid w:val="007E68C1"/>
    <w:rsid w:val="007F556C"/>
    <w:rsid w:val="00801ADE"/>
    <w:rsid w:val="00802589"/>
    <w:rsid w:val="0080507C"/>
    <w:rsid w:val="008139EA"/>
    <w:rsid w:val="00813B88"/>
    <w:rsid w:val="008476D2"/>
    <w:rsid w:val="00867649"/>
    <w:rsid w:val="008D1D33"/>
    <w:rsid w:val="008D6468"/>
    <w:rsid w:val="008E6957"/>
    <w:rsid w:val="009336E1"/>
    <w:rsid w:val="00942488"/>
    <w:rsid w:val="00951598"/>
    <w:rsid w:val="00951EC6"/>
    <w:rsid w:val="009D0B23"/>
    <w:rsid w:val="009E12BC"/>
    <w:rsid w:val="009F7C9B"/>
    <w:rsid w:val="00A05095"/>
    <w:rsid w:val="00A16611"/>
    <w:rsid w:val="00A336D9"/>
    <w:rsid w:val="00A44B5D"/>
    <w:rsid w:val="00A569AE"/>
    <w:rsid w:val="00A6260B"/>
    <w:rsid w:val="00A72A52"/>
    <w:rsid w:val="00A9385D"/>
    <w:rsid w:val="00AF064C"/>
    <w:rsid w:val="00B2386A"/>
    <w:rsid w:val="00B25A89"/>
    <w:rsid w:val="00B35B7B"/>
    <w:rsid w:val="00B5565D"/>
    <w:rsid w:val="00B6573D"/>
    <w:rsid w:val="00BC46E8"/>
    <w:rsid w:val="00BD3CA3"/>
    <w:rsid w:val="00BD43FA"/>
    <w:rsid w:val="00C16526"/>
    <w:rsid w:val="00C2291E"/>
    <w:rsid w:val="00C62465"/>
    <w:rsid w:val="00CA33D8"/>
    <w:rsid w:val="00CB114D"/>
    <w:rsid w:val="00CB6074"/>
    <w:rsid w:val="00D04A2F"/>
    <w:rsid w:val="00D72048"/>
    <w:rsid w:val="00D8699A"/>
    <w:rsid w:val="00D869E0"/>
    <w:rsid w:val="00D9164C"/>
    <w:rsid w:val="00DB1013"/>
    <w:rsid w:val="00DC46AE"/>
    <w:rsid w:val="00DE163E"/>
    <w:rsid w:val="00DF2E74"/>
    <w:rsid w:val="00DF3F3D"/>
    <w:rsid w:val="00E00A3A"/>
    <w:rsid w:val="00E15D3F"/>
    <w:rsid w:val="00E34C3B"/>
    <w:rsid w:val="00E41656"/>
    <w:rsid w:val="00E91E5E"/>
    <w:rsid w:val="00EA3E5A"/>
    <w:rsid w:val="00EE28BE"/>
    <w:rsid w:val="00EE31EF"/>
    <w:rsid w:val="00EE4EC2"/>
    <w:rsid w:val="00F73900"/>
    <w:rsid w:val="00FA4713"/>
    <w:rsid w:val="00FB5115"/>
    <w:rsid w:val="00FC07B7"/>
    <w:rsid w:val="00FE37D4"/>
    <w:rsid w:val="021E7C7C"/>
    <w:rsid w:val="028C3827"/>
    <w:rsid w:val="06DA1066"/>
    <w:rsid w:val="070E27FE"/>
    <w:rsid w:val="08242ED9"/>
    <w:rsid w:val="097E1B1C"/>
    <w:rsid w:val="0A3640C2"/>
    <w:rsid w:val="0A830291"/>
    <w:rsid w:val="0AFF6424"/>
    <w:rsid w:val="0B0E0FA2"/>
    <w:rsid w:val="0BB92B92"/>
    <w:rsid w:val="0C566AD6"/>
    <w:rsid w:val="0CFF0D04"/>
    <w:rsid w:val="0D9C4EA1"/>
    <w:rsid w:val="0E693819"/>
    <w:rsid w:val="0FBC77F9"/>
    <w:rsid w:val="102B34B8"/>
    <w:rsid w:val="133A4713"/>
    <w:rsid w:val="13866278"/>
    <w:rsid w:val="164D4412"/>
    <w:rsid w:val="17E12212"/>
    <w:rsid w:val="183D5BAA"/>
    <w:rsid w:val="1A6E7377"/>
    <w:rsid w:val="1C131D9C"/>
    <w:rsid w:val="1CD85DEA"/>
    <w:rsid w:val="1D675D05"/>
    <w:rsid w:val="1E3113E9"/>
    <w:rsid w:val="1EA850C4"/>
    <w:rsid w:val="1FB80F3D"/>
    <w:rsid w:val="20AF3BE8"/>
    <w:rsid w:val="21D23A8A"/>
    <w:rsid w:val="220646A2"/>
    <w:rsid w:val="22667CBE"/>
    <w:rsid w:val="235978A2"/>
    <w:rsid w:val="244B011A"/>
    <w:rsid w:val="244B4DD8"/>
    <w:rsid w:val="24E753F8"/>
    <w:rsid w:val="25031B27"/>
    <w:rsid w:val="25DD4D84"/>
    <w:rsid w:val="26F2161F"/>
    <w:rsid w:val="27CC6E4B"/>
    <w:rsid w:val="28304227"/>
    <w:rsid w:val="283A2317"/>
    <w:rsid w:val="29B60C6F"/>
    <w:rsid w:val="2BC7075E"/>
    <w:rsid w:val="2C8E3C12"/>
    <w:rsid w:val="2DC07DFB"/>
    <w:rsid w:val="2E973484"/>
    <w:rsid w:val="2F776956"/>
    <w:rsid w:val="310C64B1"/>
    <w:rsid w:val="31510669"/>
    <w:rsid w:val="316C5948"/>
    <w:rsid w:val="318109B5"/>
    <w:rsid w:val="31B11AB5"/>
    <w:rsid w:val="321E2460"/>
    <w:rsid w:val="34357FFF"/>
    <w:rsid w:val="35736215"/>
    <w:rsid w:val="375105EC"/>
    <w:rsid w:val="37591082"/>
    <w:rsid w:val="39817F3B"/>
    <w:rsid w:val="3C9568F7"/>
    <w:rsid w:val="3D5B220A"/>
    <w:rsid w:val="3D6759D2"/>
    <w:rsid w:val="3D7C50A8"/>
    <w:rsid w:val="3DE8684F"/>
    <w:rsid w:val="3E7C08D8"/>
    <w:rsid w:val="3F52287D"/>
    <w:rsid w:val="40D21EC7"/>
    <w:rsid w:val="40F77B80"/>
    <w:rsid w:val="43E066F5"/>
    <w:rsid w:val="44513AB0"/>
    <w:rsid w:val="44E96F64"/>
    <w:rsid w:val="450C0D67"/>
    <w:rsid w:val="461110BF"/>
    <w:rsid w:val="465D13A3"/>
    <w:rsid w:val="47250661"/>
    <w:rsid w:val="48655F89"/>
    <w:rsid w:val="4A2A1B94"/>
    <w:rsid w:val="4A2A7AE8"/>
    <w:rsid w:val="4C52210E"/>
    <w:rsid w:val="4D5201D5"/>
    <w:rsid w:val="4E4D260C"/>
    <w:rsid w:val="4E9226A9"/>
    <w:rsid w:val="4FE70786"/>
    <w:rsid w:val="4FEC63D6"/>
    <w:rsid w:val="4FF23130"/>
    <w:rsid w:val="504F0E3F"/>
    <w:rsid w:val="511810D8"/>
    <w:rsid w:val="514D2B43"/>
    <w:rsid w:val="51C5671C"/>
    <w:rsid w:val="52F30F13"/>
    <w:rsid w:val="53FD5542"/>
    <w:rsid w:val="55BC6BDC"/>
    <w:rsid w:val="56CF7066"/>
    <w:rsid w:val="571D1821"/>
    <w:rsid w:val="57880F90"/>
    <w:rsid w:val="586B0F9E"/>
    <w:rsid w:val="5B6A17F7"/>
    <w:rsid w:val="5BBC5D34"/>
    <w:rsid w:val="5CBE001C"/>
    <w:rsid w:val="5D172BD2"/>
    <w:rsid w:val="5D4E7572"/>
    <w:rsid w:val="5F1A72E4"/>
    <w:rsid w:val="60992979"/>
    <w:rsid w:val="60B62814"/>
    <w:rsid w:val="619A14ED"/>
    <w:rsid w:val="620278ED"/>
    <w:rsid w:val="627C183B"/>
    <w:rsid w:val="63552CF2"/>
    <w:rsid w:val="63720E72"/>
    <w:rsid w:val="63EF052E"/>
    <w:rsid w:val="63FE7287"/>
    <w:rsid w:val="67312BBD"/>
    <w:rsid w:val="67982C74"/>
    <w:rsid w:val="695A01D3"/>
    <w:rsid w:val="6A43006D"/>
    <w:rsid w:val="6B460717"/>
    <w:rsid w:val="6C0134DD"/>
    <w:rsid w:val="6DCC3677"/>
    <w:rsid w:val="6F7A353D"/>
    <w:rsid w:val="70C64CF5"/>
    <w:rsid w:val="70E92F39"/>
    <w:rsid w:val="71F47640"/>
    <w:rsid w:val="753A1AF7"/>
    <w:rsid w:val="7895204F"/>
    <w:rsid w:val="7AAF0F69"/>
    <w:rsid w:val="7AD463A6"/>
    <w:rsid w:val="7D0F3580"/>
    <w:rsid w:val="7E7303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00" w:lineRule="exact"/>
      <w:ind w:firstLine="880" w:firstLineChars="200"/>
      <w:jc w:val="both"/>
    </w:pPr>
    <w:rPr>
      <w:rFonts w:ascii="等线" w:hAnsi="等线" w:eastAsia="仿宋_GB2312" w:cs="Times New Roman"/>
      <w:kern w:val="2"/>
      <w:sz w:val="28"/>
      <w:szCs w:val="22"/>
      <w:lang w:val="en-US" w:eastAsia="zh-CN" w:bidi="ar-SA"/>
    </w:rPr>
  </w:style>
  <w:style w:type="paragraph" w:styleId="2">
    <w:name w:val="heading 1"/>
    <w:basedOn w:val="1"/>
    <w:next w:val="1"/>
    <w:link w:val="18"/>
    <w:qFormat/>
    <w:uiPriority w:val="9"/>
    <w:pPr>
      <w:widowControl/>
      <w:spacing w:before="100" w:beforeAutospacing="1" w:after="100" w:afterAutospacing="1" w:line="240" w:lineRule="auto"/>
      <w:ind w:firstLine="0" w:firstLineChars="0"/>
      <w:jc w:val="left"/>
      <w:outlineLvl w:val="0"/>
    </w:pPr>
    <w:rPr>
      <w:rFonts w:ascii="宋体" w:hAnsi="宋体" w:eastAsia="宋体" w:cs="宋体"/>
      <w:b/>
      <w:bCs/>
      <w:kern w:val="36"/>
      <w:sz w:val="48"/>
      <w:szCs w:val="48"/>
    </w:rPr>
  </w:style>
  <w:style w:type="paragraph" w:styleId="3">
    <w:name w:val="heading 2"/>
    <w:basedOn w:val="1"/>
    <w:next w:val="1"/>
    <w:link w:val="19"/>
    <w:unhideWhenUsed/>
    <w:qFormat/>
    <w:uiPriority w:val="9"/>
    <w:pPr>
      <w:keepNext/>
      <w:keepLines/>
      <w:spacing w:before="260" w:after="260" w:line="416" w:lineRule="atLeast"/>
      <w:outlineLvl w:val="1"/>
    </w:pPr>
    <w:rPr>
      <w:rFonts w:ascii="Cambria" w:hAnsi="Cambria" w:eastAsia="宋体" w:cs="Times New Roman"/>
      <w:b/>
      <w:bCs/>
      <w:sz w:val="32"/>
      <w:szCs w:val="32"/>
    </w:rPr>
  </w:style>
  <w:style w:type="paragraph" w:styleId="4">
    <w:name w:val="heading 3"/>
    <w:basedOn w:val="1"/>
    <w:next w:val="1"/>
    <w:link w:val="20"/>
    <w:unhideWhenUsed/>
    <w:qFormat/>
    <w:uiPriority w:val="9"/>
    <w:pPr>
      <w:keepNext/>
      <w:keepLines/>
      <w:spacing w:before="260" w:after="260" w:line="416" w:lineRule="atLeast"/>
      <w:outlineLvl w:val="2"/>
    </w:pPr>
    <w:rPr>
      <w:b/>
      <w:bCs/>
      <w:sz w:val="32"/>
      <w:szCs w:val="32"/>
    </w:rPr>
  </w:style>
  <w:style w:type="paragraph" w:styleId="5">
    <w:name w:val="heading 4"/>
    <w:basedOn w:val="1"/>
    <w:next w:val="1"/>
    <w:link w:val="21"/>
    <w:unhideWhenUsed/>
    <w:qFormat/>
    <w:uiPriority w:val="9"/>
    <w:pPr>
      <w:keepNext/>
      <w:keepLines/>
      <w:spacing w:before="280" w:after="290" w:line="376" w:lineRule="atLeast"/>
      <w:outlineLvl w:val="3"/>
    </w:pPr>
    <w:rPr>
      <w:rFonts w:ascii="Cambria" w:hAnsi="Cambria" w:eastAsia="宋体" w:cs="Times New Roman"/>
      <w:b/>
      <w:bCs/>
      <w:szCs w:val="28"/>
    </w:rPr>
  </w:style>
  <w:style w:type="character" w:default="1" w:styleId="13">
    <w:name w:val="Default Paragraph Font"/>
    <w:unhideWhenUsed/>
    <w:qFormat/>
    <w:uiPriority w:val="1"/>
  </w:style>
  <w:style w:type="table" w:default="1" w:styleId="12">
    <w:name w:val="Normal Table"/>
    <w:unhideWhenUsed/>
    <w:qFormat/>
    <w:uiPriority w:val="99"/>
    <w:tblPr>
      <w:tblStyle w:val="12"/>
      <w:tblCellMar>
        <w:top w:w="0" w:type="dxa"/>
        <w:left w:w="108" w:type="dxa"/>
        <w:bottom w:w="0" w:type="dxa"/>
        <w:right w:w="108" w:type="dxa"/>
      </w:tblCellMar>
    </w:tblPr>
  </w:style>
  <w:style w:type="paragraph" w:styleId="6">
    <w:name w:val="Body Text"/>
    <w:basedOn w:val="1"/>
    <w:link w:val="22"/>
    <w:qFormat/>
    <w:uiPriority w:val="1"/>
    <w:pPr>
      <w:autoSpaceDE w:val="0"/>
      <w:autoSpaceDN w:val="0"/>
      <w:spacing w:line="240" w:lineRule="auto"/>
      <w:ind w:left="101" w:firstLine="0" w:firstLineChars="0"/>
      <w:jc w:val="left"/>
    </w:pPr>
    <w:rPr>
      <w:rFonts w:ascii="宋体" w:hAnsi="宋体" w:eastAsia="宋体" w:cs="宋体"/>
      <w:kern w:val="0"/>
      <w:szCs w:val="28"/>
      <w:lang w:val="zh-CN" w:bidi="zh-CN"/>
    </w:rPr>
  </w:style>
  <w:style w:type="paragraph" w:styleId="7">
    <w:name w:val="Date"/>
    <w:basedOn w:val="1"/>
    <w:next w:val="1"/>
    <w:link w:val="23"/>
    <w:unhideWhenUsed/>
    <w:qFormat/>
    <w:uiPriority w:val="99"/>
    <w:pPr>
      <w:ind w:left="100" w:leftChars="2500"/>
    </w:pPr>
  </w:style>
  <w:style w:type="paragraph" w:styleId="8">
    <w:name w:val="Balloon Text"/>
    <w:basedOn w:val="1"/>
    <w:link w:val="24"/>
    <w:unhideWhenUsed/>
    <w:qFormat/>
    <w:uiPriority w:val="99"/>
    <w:pPr>
      <w:spacing w:line="240" w:lineRule="auto"/>
    </w:pPr>
    <w:rPr>
      <w:sz w:val="18"/>
      <w:szCs w:val="18"/>
    </w:rPr>
  </w:style>
  <w:style w:type="paragraph" w:styleId="9">
    <w:name w:val="footer"/>
    <w:basedOn w:val="1"/>
    <w:link w:val="25"/>
    <w:unhideWhenUsed/>
    <w:qFormat/>
    <w:uiPriority w:val="99"/>
    <w:pPr>
      <w:tabs>
        <w:tab w:val="center" w:pos="4153"/>
        <w:tab w:val="right" w:pos="8306"/>
      </w:tabs>
      <w:snapToGrid w:val="0"/>
      <w:jc w:val="left"/>
    </w:pPr>
    <w:rPr>
      <w:sz w:val="18"/>
      <w:szCs w:val="18"/>
    </w:rPr>
  </w:style>
  <w:style w:type="paragraph" w:styleId="10">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styleId="14">
    <w:name w:val="Strong"/>
    <w:basedOn w:val="13"/>
    <w:qFormat/>
    <w:uiPriority w:val="22"/>
    <w:rPr>
      <w:b/>
      <w:bCs/>
    </w:rPr>
  </w:style>
  <w:style w:type="character" w:styleId="15">
    <w:name w:val="FollowedHyperlink"/>
    <w:basedOn w:val="13"/>
    <w:unhideWhenUsed/>
    <w:qFormat/>
    <w:uiPriority w:val="99"/>
    <w:rPr>
      <w:color w:val="800080"/>
      <w:u w:val="none"/>
    </w:rPr>
  </w:style>
  <w:style w:type="character" w:styleId="16">
    <w:name w:val="Emphasis"/>
    <w:basedOn w:val="13"/>
    <w:qFormat/>
    <w:uiPriority w:val="20"/>
    <w:rPr>
      <w:i/>
      <w:iCs/>
    </w:rPr>
  </w:style>
  <w:style w:type="character" w:styleId="17">
    <w:name w:val="Hyperlink"/>
    <w:basedOn w:val="13"/>
    <w:unhideWhenUsed/>
    <w:qFormat/>
    <w:uiPriority w:val="99"/>
    <w:rPr>
      <w:color w:val="0000FF"/>
      <w:u w:val="none"/>
    </w:rPr>
  </w:style>
  <w:style w:type="character" w:customStyle="1" w:styleId="18">
    <w:name w:val="标题 1 Char"/>
    <w:basedOn w:val="13"/>
    <w:link w:val="2"/>
    <w:qFormat/>
    <w:uiPriority w:val="9"/>
    <w:rPr>
      <w:rFonts w:ascii="宋体" w:hAnsi="宋体" w:eastAsia="宋体" w:cs="宋体"/>
      <w:b/>
      <w:bCs/>
      <w:kern w:val="36"/>
      <w:sz w:val="48"/>
      <w:szCs w:val="48"/>
    </w:rPr>
  </w:style>
  <w:style w:type="character" w:customStyle="1" w:styleId="19">
    <w:name w:val="标题 2 Char"/>
    <w:basedOn w:val="13"/>
    <w:link w:val="3"/>
    <w:semiHidden/>
    <w:qFormat/>
    <w:uiPriority w:val="9"/>
    <w:rPr>
      <w:rFonts w:ascii="Cambria" w:hAnsi="Cambria" w:eastAsia="宋体" w:cs="Times New Roman"/>
      <w:b/>
      <w:bCs/>
      <w:sz w:val="32"/>
      <w:szCs w:val="32"/>
    </w:rPr>
  </w:style>
  <w:style w:type="character" w:customStyle="1" w:styleId="20">
    <w:name w:val="标题 3 Char"/>
    <w:basedOn w:val="13"/>
    <w:link w:val="4"/>
    <w:semiHidden/>
    <w:qFormat/>
    <w:uiPriority w:val="9"/>
    <w:rPr>
      <w:rFonts w:ascii="等线" w:hAnsi="等线" w:eastAsia="仿宋_GB2312" w:cs="Times New Roman"/>
      <w:b/>
      <w:bCs/>
      <w:sz w:val="32"/>
      <w:szCs w:val="32"/>
    </w:rPr>
  </w:style>
  <w:style w:type="character" w:customStyle="1" w:styleId="21">
    <w:name w:val="标题 4 Char"/>
    <w:basedOn w:val="13"/>
    <w:link w:val="5"/>
    <w:semiHidden/>
    <w:qFormat/>
    <w:uiPriority w:val="9"/>
    <w:rPr>
      <w:rFonts w:ascii="Cambria" w:hAnsi="Cambria" w:eastAsia="宋体" w:cs="Times New Roman"/>
      <w:b/>
      <w:bCs/>
      <w:sz w:val="28"/>
      <w:szCs w:val="28"/>
    </w:rPr>
  </w:style>
  <w:style w:type="character" w:customStyle="1" w:styleId="22">
    <w:name w:val="正文文本 Char"/>
    <w:basedOn w:val="13"/>
    <w:link w:val="6"/>
    <w:qFormat/>
    <w:uiPriority w:val="1"/>
    <w:rPr>
      <w:rFonts w:ascii="宋体" w:hAnsi="宋体" w:eastAsia="宋体" w:cs="宋体"/>
      <w:kern w:val="0"/>
      <w:sz w:val="28"/>
      <w:szCs w:val="28"/>
      <w:lang w:val="zh-CN" w:bidi="zh-CN"/>
    </w:rPr>
  </w:style>
  <w:style w:type="character" w:customStyle="1" w:styleId="23">
    <w:name w:val="日期 Char"/>
    <w:basedOn w:val="13"/>
    <w:link w:val="7"/>
    <w:semiHidden/>
    <w:uiPriority w:val="99"/>
    <w:rPr>
      <w:rFonts w:ascii="等线" w:hAnsi="等线" w:eastAsia="仿宋_GB2312"/>
      <w:kern w:val="2"/>
      <w:sz w:val="28"/>
      <w:szCs w:val="22"/>
    </w:rPr>
  </w:style>
  <w:style w:type="character" w:customStyle="1" w:styleId="24">
    <w:name w:val="批注框文本 Char"/>
    <w:basedOn w:val="13"/>
    <w:link w:val="8"/>
    <w:semiHidden/>
    <w:qFormat/>
    <w:uiPriority w:val="99"/>
    <w:rPr>
      <w:rFonts w:ascii="等线" w:hAnsi="等线" w:eastAsia="仿宋_GB2312"/>
      <w:kern w:val="2"/>
      <w:sz w:val="18"/>
      <w:szCs w:val="18"/>
    </w:rPr>
  </w:style>
  <w:style w:type="character" w:customStyle="1" w:styleId="25">
    <w:name w:val="页脚 Char"/>
    <w:basedOn w:val="13"/>
    <w:link w:val="9"/>
    <w:qFormat/>
    <w:uiPriority w:val="99"/>
    <w:rPr>
      <w:sz w:val="18"/>
      <w:szCs w:val="18"/>
    </w:rPr>
  </w:style>
  <w:style w:type="character" w:customStyle="1" w:styleId="26">
    <w:name w:val="页眉 Char"/>
    <w:basedOn w:val="13"/>
    <w:link w:val="10"/>
    <w:qFormat/>
    <w:uiPriority w:val="99"/>
    <w:rPr>
      <w:sz w:val="18"/>
      <w:szCs w:val="18"/>
    </w:rPr>
  </w:style>
  <w:style w:type="paragraph" w:styleId="27">
    <w:name w:val="List Paragraph"/>
    <w:basedOn w:val="1"/>
    <w:unhideWhenUsed/>
    <w:qFormat/>
    <w:uiPriority w:val="1"/>
    <w:pPr>
      <w:ind w:firstLine="420"/>
    </w:pPr>
  </w:style>
  <w:style w:type="paragraph" w:customStyle="1" w:styleId="28">
    <w:name w:val="text_align-justify"/>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customStyle="1" w:styleId="29">
    <w:name w:val="item-name"/>
    <w:basedOn w:val="13"/>
    <w:qFormat/>
    <w:uiPriority w:val="0"/>
  </w:style>
  <w:style w:type="character" w:customStyle="1" w:styleId="30">
    <w:name w:val="item-name1"/>
    <w:basedOn w:val="13"/>
    <w:qFormat/>
    <w:uiPriority w:val="0"/>
  </w:style>
  <w:style w:type="character" w:customStyle="1" w:styleId="31">
    <w:name w:val="item-name2"/>
    <w:basedOn w:val="13"/>
    <w:qFormat/>
    <w:uiPriority w:val="0"/>
  </w:style>
  <w:style w:type="character" w:customStyle="1" w:styleId="32">
    <w:name w:val="item-name3"/>
    <w:basedOn w:val="13"/>
    <w:qFormat/>
    <w:uiPriority w:val="0"/>
  </w:style>
  <w:style w:type="character" w:customStyle="1" w:styleId="33">
    <w:name w:val="pubdate-day"/>
    <w:basedOn w:val="13"/>
    <w:qFormat/>
    <w:uiPriority w:val="0"/>
    <w:rPr>
      <w:shd w:val="clear" w:color="auto" w:fill="F2F2F2"/>
    </w:rPr>
  </w:style>
  <w:style w:type="character" w:customStyle="1" w:styleId="34">
    <w:name w:val="pubdate-month"/>
    <w:basedOn w:val="13"/>
    <w:qFormat/>
    <w:uiPriority w:val="0"/>
    <w:rPr>
      <w:color w:val="FFFFFF"/>
      <w:sz w:val="24"/>
      <w:szCs w:val="24"/>
      <w:shd w:val="clear" w:color="auto" w:fill="CC0000"/>
    </w:rPr>
  </w:style>
  <w:style w:type="paragraph" w:customStyle="1" w:styleId="35">
    <w:name w:val="text_align-center"/>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36">
    <w:name w:val="text_indent-0em"/>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37">
    <w:name w:val="text_align-right"/>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38">
    <w:name w:val="js_darkmode__2"/>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customStyle="1" w:styleId="39">
    <w:name w:val="js_darkmode__3"/>
    <w:basedOn w:val="13"/>
    <w:qFormat/>
    <w:uiPriority w:val="0"/>
  </w:style>
  <w:style w:type="paragraph" w:customStyle="1" w:styleId="40">
    <w:name w:val="js_darkmode__4"/>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customStyle="1" w:styleId="41">
    <w:name w:val="js_darkmode__5"/>
    <w:basedOn w:val="13"/>
    <w:qFormat/>
    <w:uiPriority w:val="0"/>
  </w:style>
  <w:style w:type="paragraph" w:customStyle="1" w:styleId="42">
    <w:name w:val="js_darkmode__6"/>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customStyle="1" w:styleId="43">
    <w:name w:val="js_darkmode__7"/>
    <w:basedOn w:val="13"/>
    <w:qFormat/>
    <w:uiPriority w:val="0"/>
  </w:style>
  <w:style w:type="paragraph" w:customStyle="1" w:styleId="44">
    <w:name w:val="js_darkmode__8"/>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customStyle="1" w:styleId="45">
    <w:name w:val="js_darkmode__9"/>
    <w:basedOn w:val="13"/>
    <w:qFormat/>
    <w:uiPriority w:val="0"/>
  </w:style>
  <w:style w:type="paragraph" w:customStyle="1" w:styleId="46">
    <w:name w:val="js_darkmode__10"/>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47">
    <w:name w:val="js_darkmode__11"/>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48">
    <w:name w:val="js_darkmode__12"/>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49">
    <w:name w:val="列出段落1"/>
    <w:basedOn w:val="1"/>
    <w:qFormat/>
    <w:uiPriority w:val="1"/>
    <w:pPr>
      <w:autoSpaceDE w:val="0"/>
      <w:autoSpaceDN w:val="0"/>
      <w:spacing w:before="4" w:line="240" w:lineRule="auto"/>
      <w:ind w:left="101" w:right="278" w:firstLine="559" w:firstLineChars="0"/>
      <w:jc w:val="left"/>
    </w:pPr>
    <w:rPr>
      <w:rFonts w:ascii="宋体" w:hAnsi="宋体" w:eastAsia="宋体" w:cs="宋体"/>
      <w:kern w:val="0"/>
      <w:sz w:val="22"/>
      <w:lang w:val="zh-CN" w:bidi="zh-CN"/>
    </w:rPr>
  </w:style>
  <w:style w:type="character" w:customStyle="1" w:styleId="50">
    <w:name w:val="bjh-p"/>
    <w:basedOn w:val="13"/>
    <w:qFormat/>
    <w:uiPriority w:val="0"/>
  </w:style>
  <w:style w:type="paragraph" w:customStyle="1" w:styleId="51">
    <w:name w:val="WPSOffice手动目录 1"/>
    <w:uiPriority w:val="0"/>
    <w:pPr>
      <w:ind w:leftChars="0"/>
    </w:pPr>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27699</Words>
  <Characters>28287</Characters>
  <Lines>231</Lines>
  <Paragraphs>65</Paragraphs>
  <TotalTime>3</TotalTime>
  <ScaleCrop>false</ScaleCrop>
  <LinksUpToDate>false</LinksUpToDate>
  <CharactersWithSpaces>28646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2022-05-02T04:17:00Z</dcterms:created>
  <dc:creator>Administrator</dc:creator>
  <cp:lastModifiedBy>小鱼儿</cp:lastModifiedBy>
  <cp:lastPrinted>2022-06-06T08:29:00Z</cp:lastPrinted>
  <dcterms:modified xsi:type="dcterms:W3CDTF">2023-08-11T06:42:04Z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63915E812C524C17A0C24466B7D90A1F_13</vt:lpwstr>
  </property>
</Properties>
</file>