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360" w:lineRule="auto"/>
        <w:rPr>
          <w:rFonts w:ascii="仿宋_GB2312" w:eastAsia="仿宋_GB2312" w:hAnsiTheme="minorEastAsia"/>
          <w:b/>
          <w:sz w:val="30"/>
          <w:szCs w:val="30"/>
        </w:rPr>
      </w:pPr>
      <w:r>
        <w:rPr>
          <w:rFonts w:hint="eastAsia" w:ascii="仿宋_GB2312" w:eastAsia="仿宋_GB2312" w:hAnsiTheme="minorEastAsia"/>
          <w:b/>
          <w:sz w:val="30"/>
          <w:szCs w:val="30"/>
        </w:rPr>
        <w:t>三、申请报告</w:t>
      </w:r>
      <w:bookmarkStart w:id="0" w:name="_GoBack"/>
      <w:bookmarkEnd w:id="0"/>
    </w:p>
    <w:p>
      <w:pPr>
        <w:pStyle w:val="11"/>
        <w:snapToGrid w:val="0"/>
        <w:spacing w:before="0" w:beforeAutospacing="0" w:after="0" w:afterAutospacing="0" w:line="360" w:lineRule="auto"/>
        <w:rPr>
          <w:rFonts w:ascii="仿宋_GB2312" w:eastAsia="仿宋_GB2312" w:hAnsiTheme="minorEastAsia"/>
          <w:b/>
        </w:rPr>
      </w:pPr>
      <w:r>
        <w:rPr>
          <w:rFonts w:hint="eastAsia" w:ascii="仿宋_GB2312" w:eastAsia="仿宋_GB2312" w:hAnsiTheme="minorEastAsia"/>
          <w:b/>
        </w:rPr>
        <w:t>（一）创新团队的基本情况（2000字以内）</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简述创新团队的研究方向，团队形成的背景和发展目标等。</w:t>
      </w:r>
    </w:p>
    <w:p>
      <w:pPr>
        <w:pStyle w:val="11"/>
        <w:snapToGrid w:val="0"/>
        <w:spacing w:before="0" w:beforeAutospacing="0" w:after="0" w:afterAutospacing="0" w:line="360" w:lineRule="auto"/>
        <w:rPr>
          <w:rFonts w:ascii="仿宋_GB2312" w:eastAsia="仿宋_GB2312" w:hAnsiTheme="minorEastAsia"/>
          <w:b/>
          <w:bCs/>
        </w:rPr>
      </w:pPr>
      <w:r>
        <w:rPr>
          <w:rFonts w:hint="eastAsia" w:ascii="仿宋_GB2312" w:eastAsia="仿宋_GB2312" w:hAnsiTheme="minorEastAsia"/>
          <w:b/>
          <w:bCs/>
        </w:rPr>
        <w:t>（二）主要学术成绩、创新点及其科学意义、经济和社会效益（3000字以内）</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着重阐述近五年来在科学研究、高新技术创新及集成方面所取得的创新性研究成果及其产生的科学意义、经济和社会效益；在国内外同行中所处的水平，具备的优势和特色。</w:t>
      </w:r>
    </w:p>
    <w:p>
      <w:pPr>
        <w:pStyle w:val="11"/>
        <w:snapToGrid w:val="0"/>
        <w:spacing w:before="0" w:beforeAutospacing="0" w:after="0" w:afterAutospacing="0" w:line="360" w:lineRule="auto"/>
        <w:rPr>
          <w:rFonts w:ascii="仿宋_GB2312" w:eastAsia="仿宋_GB2312" w:hAnsiTheme="minorEastAsia"/>
          <w:b/>
          <w:bCs/>
        </w:rPr>
      </w:pPr>
      <w:r>
        <w:rPr>
          <w:rFonts w:hint="eastAsia" w:ascii="仿宋_GB2312" w:eastAsia="仿宋_GB2312" w:hAnsiTheme="minorEastAsia"/>
          <w:b/>
          <w:bCs/>
        </w:rPr>
        <w:t>（三）创新团队带头人简介（1000字以内）</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简述大学以上学历、主要学术任职、主要科研工作经历，包括近五年主持或参加的国家级重大科研项目以及所获各种人才计划或基金的资助情况等。</w:t>
      </w:r>
    </w:p>
    <w:p>
      <w:pPr>
        <w:pStyle w:val="11"/>
        <w:snapToGrid w:val="0"/>
        <w:spacing w:before="0" w:beforeAutospacing="0" w:after="0" w:afterAutospacing="0" w:line="360" w:lineRule="auto"/>
        <w:rPr>
          <w:rFonts w:ascii="仿宋_GB2312" w:eastAsia="仿宋_GB2312" w:hAnsiTheme="minorEastAsia"/>
          <w:b/>
          <w:bCs/>
        </w:rPr>
      </w:pPr>
      <w:r>
        <w:rPr>
          <w:rFonts w:hint="eastAsia" w:ascii="仿宋_GB2312" w:eastAsia="仿宋_GB2312" w:hAnsiTheme="minorEastAsia"/>
          <w:b/>
          <w:bCs/>
        </w:rPr>
        <w:t>（四）研究骨干（4～6人）简介（1000字以内）</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简述大学以上学历、主要学术任职、主要科研工作经历等。</w:t>
      </w:r>
    </w:p>
    <w:p>
      <w:pPr>
        <w:pStyle w:val="11"/>
        <w:widowControl w:val="0"/>
        <w:snapToGrid w:val="0"/>
        <w:spacing w:before="0" w:beforeAutospacing="0" w:after="0" w:afterAutospacing="0" w:line="360" w:lineRule="auto"/>
        <w:rPr>
          <w:rFonts w:ascii="仿宋_GB2312" w:eastAsia="仿宋_GB2312" w:hAnsiTheme="minorEastAsia"/>
          <w:b/>
          <w:bCs/>
        </w:rPr>
      </w:pPr>
      <w:r>
        <w:rPr>
          <w:rFonts w:hint="eastAsia" w:ascii="仿宋_GB2312" w:eastAsia="仿宋_GB2312" w:hAnsiTheme="minorEastAsia"/>
          <w:b/>
          <w:bCs/>
        </w:rPr>
        <w:t>（五）创新团队成员合作研究的成果（主要论著、授权发明专利和获奖目录）</w:t>
      </w:r>
    </w:p>
    <w:p>
      <w:pPr>
        <w:pStyle w:val="11"/>
        <w:widowControl w:val="0"/>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按年份顺序由近及远排列。每一项按以下方式排列：</w:t>
      </w:r>
    </w:p>
    <w:p>
      <w:pPr>
        <w:pStyle w:val="11"/>
        <w:widowControl w:val="0"/>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论文：作者（按顺序全部列出）、题目、期刊名称（影响因子）、年份、卷（期）、页、引用次数；</w:t>
      </w:r>
    </w:p>
    <w:p>
      <w:pPr>
        <w:pStyle w:val="11"/>
        <w:widowControl w:val="0"/>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专著：著者（按顺序全部列出）、书名、出版地、出版社、年份、引用次数；</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授权专利：发明人（按顺序全部列出）、专利名称、授权专利号、授权国家或地区、年份、转让情况；</w:t>
      </w:r>
    </w:p>
    <w:p>
      <w:pPr>
        <w:pStyle w:val="11"/>
        <w:widowControl w:val="0"/>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获奖：获奖者名单（按顺序全部列出）、获奖项目名称、奖励类别（等级）、授予单位、获奖时间；</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其中：（1）主要论著不超过10篇（部）；（2）获奖仅填报国家级奖励、省部级奖励和国际学术性奖励。</w:t>
      </w:r>
    </w:p>
    <w:p>
      <w:pPr>
        <w:pStyle w:val="11"/>
        <w:snapToGrid w:val="0"/>
        <w:spacing w:before="0" w:beforeAutospacing="0" w:after="0" w:afterAutospacing="0" w:line="360" w:lineRule="auto"/>
        <w:rPr>
          <w:rFonts w:ascii="仿宋_GB2312" w:eastAsia="仿宋_GB2312" w:hAnsiTheme="minorEastAsia"/>
          <w:b/>
          <w:bCs/>
        </w:rPr>
      </w:pPr>
      <w:r>
        <w:rPr>
          <w:rFonts w:hint="eastAsia" w:ascii="仿宋_GB2312" w:eastAsia="仿宋_GB2312" w:hAnsiTheme="minorEastAsia"/>
          <w:b/>
          <w:bCs/>
        </w:rPr>
        <w:t>（六）拟开展的研究工作（3000字以内）</w:t>
      </w:r>
    </w:p>
    <w:p>
      <w:pPr>
        <w:pStyle w:val="11"/>
        <w:snapToGrid w:val="0"/>
        <w:spacing w:before="0" w:beforeAutospacing="0" w:after="0" w:afterAutospacing="0" w:line="360" w:lineRule="auto"/>
        <w:ind w:firstLine="472" w:firstLineChars="200"/>
        <w:rPr>
          <w:rFonts w:ascii="仿宋_GB2312" w:eastAsia="仿宋_GB2312" w:hAnsiTheme="minorEastAsia"/>
        </w:rPr>
      </w:pPr>
      <w:r>
        <w:rPr>
          <w:rFonts w:hint="eastAsia" w:ascii="仿宋_GB2312" w:eastAsia="仿宋_GB2312" w:hAnsiTheme="minorEastAsia"/>
        </w:rPr>
        <w:t>创新团队未来的研究方向、特色和创新、预期成果。</w:t>
      </w:r>
    </w:p>
    <w:p>
      <w:pPr>
        <w:outlineLvl w:val="0"/>
        <w:rPr>
          <w:rFonts w:hint="eastAsia" w:ascii="仿宋_GB2312" w:hAnsi="宋体" w:cs="Arial"/>
          <w:bCs/>
          <w:color w:val="FF0000"/>
          <w:sz w:val="21"/>
          <w:szCs w:val="21"/>
        </w:rPr>
      </w:pPr>
      <w:r>
        <w:rPr>
          <w:rFonts w:hint="eastAsia" w:ascii="仿宋_GB2312" w:hAnsi="宋体" w:cs="Arial"/>
          <w:bCs/>
          <w:color w:val="FF0000"/>
          <w:sz w:val="21"/>
          <w:szCs w:val="21"/>
        </w:rPr>
        <w:t>温馨提示：上传系统时您可以上传w</w:t>
      </w:r>
      <w:r>
        <w:rPr>
          <w:rFonts w:ascii="仿宋_GB2312" w:hAnsi="宋体" w:cs="Arial"/>
          <w:bCs/>
          <w:color w:val="FF0000"/>
          <w:sz w:val="21"/>
          <w:szCs w:val="21"/>
        </w:rPr>
        <w:t>ord</w:t>
      </w:r>
      <w:r>
        <w:rPr>
          <w:rFonts w:hint="eastAsia" w:ascii="仿宋_GB2312" w:hAnsi="宋体" w:cs="Arial"/>
          <w:bCs/>
          <w:color w:val="FF0000"/>
          <w:sz w:val="21"/>
          <w:szCs w:val="21"/>
        </w:rPr>
        <w:t>版或p</w:t>
      </w:r>
      <w:r>
        <w:rPr>
          <w:rFonts w:ascii="仿宋_GB2312" w:hAnsi="宋体" w:cs="Arial"/>
          <w:bCs/>
          <w:color w:val="FF0000"/>
          <w:sz w:val="21"/>
          <w:szCs w:val="21"/>
        </w:rPr>
        <w:t>df</w:t>
      </w:r>
      <w:r>
        <w:rPr>
          <w:rFonts w:hint="eastAsia" w:ascii="仿宋_GB2312" w:hAnsi="宋体" w:cs="Arial"/>
          <w:bCs/>
          <w:color w:val="FF0000"/>
          <w:sz w:val="21"/>
          <w:szCs w:val="21"/>
        </w:rPr>
        <w:t>版，请不要设置页码，系统合并申请书时会为您添加。</w:t>
      </w:r>
    </w:p>
    <w:sectPr>
      <w:headerReference r:id="rId3" w:type="default"/>
      <w:footerReference r:id="rId4" w:type="default"/>
      <w:footerReference r:id="rId5" w:type="even"/>
      <w:pgSz w:w="11906" w:h="16838"/>
      <w:pgMar w:top="1928" w:right="1588" w:bottom="1531" w:left="1588" w:header="851" w:footer="1247" w:gutter="0"/>
      <w:cols w:space="425"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仿宋_GB2312">
    <w:altName w:val="汉仪仿宋KW"/>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90204"/>
    <w:charset w:val="00"/>
    <w:family w:val="swiss"/>
    <w:pitch w:val="default"/>
    <w:sig w:usb0="E0000AFF" w:usb1="00007843" w:usb2="00000001" w:usb3="00000000" w:csb0="400001BF" w:csb1="DFF70000"/>
  </w:font>
  <w:font w:name="汉仪仿宋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31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79"/>
    <w:rsid w:val="00001CA5"/>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3FB1"/>
    <w:rsid w:val="00165319"/>
    <w:rsid w:val="00166FFD"/>
    <w:rsid w:val="00173B65"/>
    <w:rsid w:val="00175C2E"/>
    <w:rsid w:val="001779FB"/>
    <w:rsid w:val="0018134A"/>
    <w:rsid w:val="00184916"/>
    <w:rsid w:val="001922CE"/>
    <w:rsid w:val="00195904"/>
    <w:rsid w:val="001A0B41"/>
    <w:rsid w:val="001A0E49"/>
    <w:rsid w:val="001A6423"/>
    <w:rsid w:val="001B065E"/>
    <w:rsid w:val="001B750C"/>
    <w:rsid w:val="001C4259"/>
    <w:rsid w:val="001C51CC"/>
    <w:rsid w:val="001F110B"/>
    <w:rsid w:val="001F3E9F"/>
    <w:rsid w:val="001F4DEA"/>
    <w:rsid w:val="00244F7D"/>
    <w:rsid w:val="00246D14"/>
    <w:rsid w:val="00250F62"/>
    <w:rsid w:val="00254632"/>
    <w:rsid w:val="00267134"/>
    <w:rsid w:val="00274A95"/>
    <w:rsid w:val="00282D28"/>
    <w:rsid w:val="00285302"/>
    <w:rsid w:val="0029161B"/>
    <w:rsid w:val="00293611"/>
    <w:rsid w:val="002A0FC0"/>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97F5C"/>
    <w:rsid w:val="003B6AB4"/>
    <w:rsid w:val="003C1A22"/>
    <w:rsid w:val="003C334B"/>
    <w:rsid w:val="003D30CD"/>
    <w:rsid w:val="003E62C2"/>
    <w:rsid w:val="003E785C"/>
    <w:rsid w:val="00413611"/>
    <w:rsid w:val="00413AA2"/>
    <w:rsid w:val="00423E86"/>
    <w:rsid w:val="00432790"/>
    <w:rsid w:val="004356CB"/>
    <w:rsid w:val="00435A84"/>
    <w:rsid w:val="0044051E"/>
    <w:rsid w:val="00444DC1"/>
    <w:rsid w:val="00453E17"/>
    <w:rsid w:val="004647C6"/>
    <w:rsid w:val="004701F4"/>
    <w:rsid w:val="00487732"/>
    <w:rsid w:val="00493FCD"/>
    <w:rsid w:val="004A7019"/>
    <w:rsid w:val="004B64B7"/>
    <w:rsid w:val="004C4788"/>
    <w:rsid w:val="004D1E6E"/>
    <w:rsid w:val="004D2C85"/>
    <w:rsid w:val="004D4E2E"/>
    <w:rsid w:val="004E283E"/>
    <w:rsid w:val="004F4B8E"/>
    <w:rsid w:val="004F5E3A"/>
    <w:rsid w:val="00500303"/>
    <w:rsid w:val="0050178E"/>
    <w:rsid w:val="00511C29"/>
    <w:rsid w:val="00517708"/>
    <w:rsid w:val="00522DC9"/>
    <w:rsid w:val="005257AC"/>
    <w:rsid w:val="00526874"/>
    <w:rsid w:val="005305A4"/>
    <w:rsid w:val="00530AD7"/>
    <w:rsid w:val="00554097"/>
    <w:rsid w:val="00557ED5"/>
    <w:rsid w:val="005738B1"/>
    <w:rsid w:val="00575563"/>
    <w:rsid w:val="005774FA"/>
    <w:rsid w:val="005A2FC7"/>
    <w:rsid w:val="005C6C7D"/>
    <w:rsid w:val="005D0C22"/>
    <w:rsid w:val="005D2379"/>
    <w:rsid w:val="005D4B32"/>
    <w:rsid w:val="005D7E89"/>
    <w:rsid w:val="005E019A"/>
    <w:rsid w:val="005E478B"/>
    <w:rsid w:val="005E6343"/>
    <w:rsid w:val="005F3976"/>
    <w:rsid w:val="005F3A47"/>
    <w:rsid w:val="005F4339"/>
    <w:rsid w:val="0060049E"/>
    <w:rsid w:val="00601180"/>
    <w:rsid w:val="006012F6"/>
    <w:rsid w:val="00617FDF"/>
    <w:rsid w:val="006304AC"/>
    <w:rsid w:val="00633FF4"/>
    <w:rsid w:val="0064092D"/>
    <w:rsid w:val="0064163A"/>
    <w:rsid w:val="00650C09"/>
    <w:rsid w:val="00651153"/>
    <w:rsid w:val="00655DDC"/>
    <w:rsid w:val="00662F65"/>
    <w:rsid w:val="00672E7B"/>
    <w:rsid w:val="00674263"/>
    <w:rsid w:val="006771C1"/>
    <w:rsid w:val="00681474"/>
    <w:rsid w:val="006827C7"/>
    <w:rsid w:val="00693DBD"/>
    <w:rsid w:val="00697A2F"/>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43B64"/>
    <w:rsid w:val="00795FBE"/>
    <w:rsid w:val="007A0639"/>
    <w:rsid w:val="007A70D9"/>
    <w:rsid w:val="007B216F"/>
    <w:rsid w:val="007B67ED"/>
    <w:rsid w:val="007B72B3"/>
    <w:rsid w:val="007C5206"/>
    <w:rsid w:val="007D48B6"/>
    <w:rsid w:val="007E519E"/>
    <w:rsid w:val="007F6E15"/>
    <w:rsid w:val="00803174"/>
    <w:rsid w:val="00830A09"/>
    <w:rsid w:val="00837500"/>
    <w:rsid w:val="00840467"/>
    <w:rsid w:val="00841FDA"/>
    <w:rsid w:val="00846D6A"/>
    <w:rsid w:val="00850BE1"/>
    <w:rsid w:val="00860DDB"/>
    <w:rsid w:val="008623F8"/>
    <w:rsid w:val="00863487"/>
    <w:rsid w:val="00864375"/>
    <w:rsid w:val="008905C9"/>
    <w:rsid w:val="00896B74"/>
    <w:rsid w:val="008A0874"/>
    <w:rsid w:val="008B5223"/>
    <w:rsid w:val="008D24AC"/>
    <w:rsid w:val="008D3459"/>
    <w:rsid w:val="008D3E1A"/>
    <w:rsid w:val="008E132A"/>
    <w:rsid w:val="008E70C1"/>
    <w:rsid w:val="008F0ED5"/>
    <w:rsid w:val="008F4531"/>
    <w:rsid w:val="008F4549"/>
    <w:rsid w:val="00914369"/>
    <w:rsid w:val="00947D2D"/>
    <w:rsid w:val="009508B5"/>
    <w:rsid w:val="009531C5"/>
    <w:rsid w:val="009549CE"/>
    <w:rsid w:val="00954D49"/>
    <w:rsid w:val="00966E50"/>
    <w:rsid w:val="00974FD8"/>
    <w:rsid w:val="0097792C"/>
    <w:rsid w:val="00977FEB"/>
    <w:rsid w:val="009A152E"/>
    <w:rsid w:val="009A7F8D"/>
    <w:rsid w:val="009C1C74"/>
    <w:rsid w:val="009D43D5"/>
    <w:rsid w:val="009D69B5"/>
    <w:rsid w:val="009E1290"/>
    <w:rsid w:val="009F2C4D"/>
    <w:rsid w:val="009F38D5"/>
    <w:rsid w:val="00A05949"/>
    <w:rsid w:val="00A234E5"/>
    <w:rsid w:val="00A343F5"/>
    <w:rsid w:val="00A37B92"/>
    <w:rsid w:val="00A401CF"/>
    <w:rsid w:val="00A405E1"/>
    <w:rsid w:val="00A4243E"/>
    <w:rsid w:val="00A43AB6"/>
    <w:rsid w:val="00A500AF"/>
    <w:rsid w:val="00A55980"/>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87DC7"/>
    <w:rsid w:val="00B9170B"/>
    <w:rsid w:val="00BB0522"/>
    <w:rsid w:val="00BB056A"/>
    <w:rsid w:val="00BB6C3D"/>
    <w:rsid w:val="00BD092B"/>
    <w:rsid w:val="00BD7249"/>
    <w:rsid w:val="00BD7A34"/>
    <w:rsid w:val="00BE5D73"/>
    <w:rsid w:val="00C11F56"/>
    <w:rsid w:val="00C16E12"/>
    <w:rsid w:val="00C256E6"/>
    <w:rsid w:val="00C36EA8"/>
    <w:rsid w:val="00C443CE"/>
    <w:rsid w:val="00C446DE"/>
    <w:rsid w:val="00C51C7F"/>
    <w:rsid w:val="00C54881"/>
    <w:rsid w:val="00C56DFE"/>
    <w:rsid w:val="00C85153"/>
    <w:rsid w:val="00CA289B"/>
    <w:rsid w:val="00CA3F29"/>
    <w:rsid w:val="00CA45DE"/>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2A4E"/>
    <w:rsid w:val="00D631E3"/>
    <w:rsid w:val="00D63416"/>
    <w:rsid w:val="00D6519D"/>
    <w:rsid w:val="00D702C6"/>
    <w:rsid w:val="00D73389"/>
    <w:rsid w:val="00D73D28"/>
    <w:rsid w:val="00D76025"/>
    <w:rsid w:val="00D80720"/>
    <w:rsid w:val="00D81C32"/>
    <w:rsid w:val="00D87759"/>
    <w:rsid w:val="00D92CE4"/>
    <w:rsid w:val="00D97C4E"/>
    <w:rsid w:val="00DA1308"/>
    <w:rsid w:val="00DA6858"/>
    <w:rsid w:val="00DB3918"/>
    <w:rsid w:val="00DB7422"/>
    <w:rsid w:val="00DC0198"/>
    <w:rsid w:val="00DC09EB"/>
    <w:rsid w:val="00DC682C"/>
    <w:rsid w:val="00DC753F"/>
    <w:rsid w:val="00DD5AAC"/>
    <w:rsid w:val="00DF33F3"/>
    <w:rsid w:val="00E13F68"/>
    <w:rsid w:val="00E36BB4"/>
    <w:rsid w:val="00E42EC0"/>
    <w:rsid w:val="00E45E36"/>
    <w:rsid w:val="00E51EA9"/>
    <w:rsid w:val="00E81D65"/>
    <w:rsid w:val="00E83EEA"/>
    <w:rsid w:val="00E96FD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 w:val="EBAF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nhideWhenUsed/>
    <w:qFormat/>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2">
    <w:name w:val="Body Text"/>
    <w:basedOn w:val="1"/>
    <w:qFormat/>
    <w:uiPriority w:val="0"/>
    <w:rPr>
      <w:szCs w:val="24"/>
    </w:rPr>
  </w:style>
  <w:style w:type="paragraph" w:styleId="3">
    <w:name w:val="Body Text Indent"/>
    <w:basedOn w:val="1"/>
    <w:qFormat/>
    <w:uiPriority w:val="0"/>
    <w:pPr>
      <w:ind w:firstLine="600" w:firstLineChars="200"/>
    </w:pPr>
    <w:rPr>
      <w:rFonts w:eastAsia="宋体"/>
      <w:bCs/>
      <w:sz w:val="30"/>
      <w:szCs w:val="24"/>
    </w:rPr>
  </w:style>
  <w:style w:type="paragraph" w:styleId="4">
    <w:name w:val="Plain Text"/>
    <w:basedOn w:val="1"/>
    <w:uiPriority w:val="0"/>
    <w:rPr>
      <w:rFonts w:ascii="宋体" w:hAnsi="Courier New" w:eastAsia="宋体" w:cs="Courier New"/>
      <w:sz w:val="21"/>
      <w:szCs w:val="21"/>
    </w:rPr>
  </w:style>
  <w:style w:type="paragraph" w:styleId="5">
    <w:name w:val="Date"/>
    <w:basedOn w:val="1"/>
    <w:next w:val="1"/>
    <w:qFormat/>
    <w:uiPriority w:val="0"/>
    <w:rPr>
      <w:rFonts w:ascii="宋体" w:eastAsia="宋体"/>
      <w:sz w:val="28"/>
    </w:rPr>
  </w:style>
  <w:style w:type="paragraph" w:styleId="6">
    <w:name w:val="Body Text Indent 2"/>
    <w:basedOn w:val="1"/>
    <w:qFormat/>
    <w:uiPriority w:val="0"/>
    <w:pPr>
      <w:spacing w:line="500" w:lineRule="exact"/>
      <w:ind w:firstLine="560" w:firstLineChars="200"/>
      <w:outlineLvl w:val="0"/>
    </w:pPr>
    <w:rPr>
      <w:bCs/>
      <w:sz w:val="28"/>
      <w:szCs w:val="36"/>
    </w:r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spacing w:line="560" w:lineRule="exact"/>
      <w:ind w:firstLine="615"/>
    </w:p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uiPriority w:val="0"/>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style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style-span"/>
    <w:basedOn w:val="12"/>
    <w:qFormat/>
    <w:uiPriority w:val="0"/>
  </w:style>
  <w:style w:type="paragraph" w:customStyle="1" w:styleId="18">
    <w:name w:val="Char1 Char Char Char Char Char Char Char Char Char Char Char Char Char Char Char Char Char Char"/>
    <w:basedOn w:val="1"/>
    <w:qFormat/>
    <w:uiPriority w:val="0"/>
    <w:pPr>
      <w:widowControl/>
      <w:spacing w:after="160" w:line="240" w:lineRule="exact"/>
      <w:jc w:val="left"/>
    </w:pPr>
    <w:rPr>
      <w:rFonts w:eastAsia="宋体"/>
      <w:sz w:val="21"/>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upeng/Library/Containers/com.kingsoft.wpsoffice.mac/Data/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函件</Template>
  <Company>湖北省教育厅</Company>
  <Pages>1</Pages>
  <Words>101</Words>
  <Characters>582</Characters>
  <Lines>4</Lines>
  <Paragraphs>1</Paragraphs>
  <TotalTime>0</TotalTime>
  <ScaleCrop>false</ScaleCrop>
  <LinksUpToDate>false</LinksUpToDate>
  <CharactersWithSpaces>682</CharactersWithSpaces>
  <Application>WPS Office_1.9.0.2959_F1E327BC-269C-435d-A152-05C5408002CA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2020-02-10T11:44:00Z</dcterms:created>
  <dc:creator>文印室</dc:creator>
  <cp:lastModifiedBy>fupeng</cp:lastModifiedBy>
  <cp:lastPrinted>2018-09-30T14:52:00Z</cp:lastPrinted>
  <dcterms:modified xsi:type="dcterms:W3CDTF">2021-06-17T16:37:50Z</dcterms:modified>
  <dc:title>鄂教〔2001〕2号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2052-1.9.0.2959</vt:lpwstr>
  </property>
</Properties>
</file>